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p>
    <w:p>
      <w:pPr>
        <w:pStyle w:val="Body"/>
        <w:bidi w:val="0"/>
      </w:pPr>
    </w:p>
    <w:p>
      <w:pPr>
        <w:pStyle w:val="Body"/>
        <w:bidi w:val="0"/>
      </w:pPr>
    </w:p>
    <w:p>
      <w:pPr>
        <w:pStyle w:val="Body"/>
        <w:bidi w:val="0"/>
      </w:pPr>
    </w:p>
    <w:p>
      <w:pPr>
        <w:pStyle w:val="Body"/>
        <w:bidi w:val="0"/>
      </w:pPr>
      <w:r>
        <w:rPr>
          <w:rFonts w:ascii="Georgia" w:hAnsi="Georgia"/>
          <w:b w:val="1"/>
          <w:bCs w:val="1"/>
          <w:outline w:val="0"/>
          <w:color w:val="8b6914"/>
          <w:sz w:val="52"/>
          <w:szCs w:val="52"/>
          <w:u w:color="8b6914"/>
          <w:rtl w:val="0"/>
          <w14:textFill>
            <w14:solidFill>
              <w14:srgbClr w14:val="8B6914"/>
            </w14:solidFill>
          </w14:textFill>
        </w:rPr>
        <w:t>DE VIYAO A JACABOA A GUAMAN</w:t>
      </w:r>
      <w:r>
        <w:rPr>
          <w:rFonts w:ascii="Georgia" w:hAnsi="Georgia" w:hint="default"/>
          <w:b w:val="1"/>
          <w:bCs w:val="1"/>
          <w:outline w:val="0"/>
          <w:color w:val="8b6914"/>
          <w:sz w:val="52"/>
          <w:szCs w:val="52"/>
          <w:u w:color="8b6914"/>
          <w:rtl w:val="0"/>
          <w14:textFill>
            <w14:solidFill>
              <w14:srgbClr w14:val="8B6914"/>
            </w14:solidFill>
          </w14:textFill>
        </w:rPr>
        <w:t>Í</w:t>
      </w:r>
    </w:p>
    <w:p>
      <w:pPr>
        <w:pStyle w:val="Body"/>
        <w:bidi w:val="0"/>
      </w:pPr>
      <w:r>
        <w:rPr>
          <w:rFonts w:ascii="Palatino Linotype" w:cs="Palatino Linotype" w:hAnsi="Palatino Linotype" w:eastAsia="Palatino Linotype"/>
          <w:i w:val="1"/>
          <w:iCs w:val="1"/>
          <w:outline w:val="0"/>
          <w:color w:val="444444"/>
          <w:sz w:val="30"/>
          <w:szCs w:val="30"/>
          <w:u w:color="444444"/>
          <w:rtl w:val="0"/>
          <w:lang w:val="es-ES_tradnl"/>
          <w14:textFill>
            <w14:solidFill>
              <w14:srgbClr w14:val="444444"/>
            </w14:solidFill>
          </w14:textFill>
        </w:rPr>
        <w:t>Historia de Nuestros Antepasados</w:t>
      </w:r>
    </w:p>
    <w:p>
      <w:pPr>
        <w:pStyle w:val="Body"/>
        <w:bidi w:val="0"/>
      </w:pPr>
      <w:r>
        <w:rPr>
          <w:rFonts w:ascii="Palatino Linotype" w:cs="Palatino Linotype" w:hAnsi="Palatino Linotype" w:eastAsia="Palatino Linotype"/>
          <w:outline w:val="0"/>
          <w:color w:val="333333"/>
          <w:sz w:val="24"/>
          <w:szCs w:val="24"/>
          <w:u w:color="333333"/>
          <w:rtl w:val="0"/>
          <w:lang w:val="es-ES_tradnl"/>
          <w14:textFill>
            <w14:solidFill>
              <w14:srgbClr w14:val="333333"/>
            </w14:solidFill>
          </w14:textFill>
        </w:rPr>
        <w:t>Rafael Arturo P</w:t>
      </w:r>
      <w:r>
        <w:rPr>
          <w:rFonts w:ascii="Palatino Linotype" w:cs="Palatino Linotype" w:hAnsi="Palatino Linotype" w:eastAsia="Palatino Linotype"/>
          <w:outline w:val="0"/>
          <w:color w:val="333333"/>
          <w:sz w:val="24"/>
          <w:szCs w:val="24"/>
          <w:u w:color="333333"/>
          <w:rtl w:val="0"/>
          <w:lang w:val="fr-FR"/>
          <w14:textFill>
            <w14:solidFill>
              <w14:srgbClr w14:val="333333"/>
            </w14:solidFill>
          </w14:textFill>
        </w:rPr>
        <w:t>é</w:t>
      </w:r>
      <w:r>
        <w:rPr>
          <w:rFonts w:ascii="Palatino Linotype" w:cs="Palatino Linotype" w:hAnsi="Palatino Linotype" w:eastAsia="Palatino Linotype"/>
          <w:outline w:val="0"/>
          <w:color w:val="333333"/>
          <w:sz w:val="24"/>
          <w:szCs w:val="24"/>
          <w:u w:color="333333"/>
          <w:rtl w:val="0"/>
          <w:lang w:val="it-IT"/>
          <w14:textFill>
            <w14:solidFill>
              <w14:srgbClr w14:val="333333"/>
            </w14:solidFill>
          </w14:textFill>
        </w:rPr>
        <w:t>rez Figaredo</w:t>
      </w:r>
    </w:p>
    <w:p>
      <w:pPr>
        <w:pStyle w:val="Body"/>
        <w:bidi w:val="0"/>
      </w:pPr>
      <w:r>
        <w:rPr>
          <w:rFonts w:ascii="Palatino Linotype" w:cs="Palatino Linotype" w:hAnsi="Palatino Linotype" w:eastAsia="Palatino Linotype"/>
          <w:i w:val="1"/>
          <w:iCs w:val="1"/>
          <w:outline w:val="0"/>
          <w:color w:val="666666"/>
          <w:sz w:val="20"/>
          <w:szCs w:val="20"/>
          <w:u w:color="666666"/>
          <w:rtl w:val="0"/>
          <w:lang w:val="es-ES_tradnl"/>
          <w14:textFill>
            <w14:solidFill>
              <w14:srgbClr w14:val="666666"/>
            </w14:solidFill>
          </w14:textFill>
        </w:rPr>
        <w:t>Familia P</w:t>
      </w:r>
      <w:r>
        <w:rPr>
          <w:rFonts w:ascii="Palatino Linotype" w:cs="Palatino Linotype" w:hAnsi="Palatino Linotype" w:eastAsia="Palatino Linotype"/>
          <w:i w:val="1"/>
          <w:iCs w:val="1"/>
          <w:outline w:val="0"/>
          <w:color w:val="666666"/>
          <w:sz w:val="20"/>
          <w:szCs w:val="20"/>
          <w:u w:color="666666"/>
          <w:rtl w:val="0"/>
          <w:lang w:val="fr-FR"/>
          <w14:textFill>
            <w14:solidFill>
              <w14:srgbClr w14:val="666666"/>
            </w14:solidFill>
          </w14:textFill>
        </w:rPr>
        <w:t>é</w:t>
      </w:r>
      <w:r>
        <w:rPr>
          <w:rFonts w:ascii="Palatino Linotype" w:cs="Palatino Linotype" w:hAnsi="Palatino Linotype" w:eastAsia="Palatino Linotype"/>
          <w:i w:val="1"/>
          <w:iCs w:val="1"/>
          <w:outline w:val="0"/>
          <w:color w:val="666666"/>
          <w:sz w:val="20"/>
          <w:szCs w:val="20"/>
          <w:u w:color="666666"/>
          <w:rtl w:val="0"/>
          <w:lang w:val="es-ES_tradnl"/>
          <w14:textFill>
            <w14:solidFill>
              <w14:srgbClr w14:val="666666"/>
            </w14:solidFill>
          </w14:textFill>
        </w:rPr>
        <w:t xml:space="preserve">rez </w:t>
      </w:r>
      <w:r>
        <w:rPr>
          <w:rFonts w:ascii="Palatino Linotype" w:cs="Palatino Linotype" w:hAnsi="Palatino Linotype" w:eastAsia="Palatino Linotype"/>
          <w:i w:val="1"/>
          <w:iCs w:val="1"/>
          <w:outline w:val="0"/>
          <w:color w:val="666666"/>
          <w:sz w:val="20"/>
          <w:szCs w:val="20"/>
          <w:u w:color="666666"/>
          <w:rtl w:val="0"/>
          <w:lang w:val="de-DE"/>
          <w14:textFill>
            <w14:solidFill>
              <w14:srgbClr w14:val="666666"/>
            </w14:solidFill>
          </w14:textFill>
        </w:rPr>
        <w:t xml:space="preserve">· </w:t>
      </w:r>
      <w:r>
        <w:rPr>
          <w:rFonts w:ascii="Palatino Linotype" w:cs="Palatino Linotype" w:hAnsi="Palatino Linotype" w:eastAsia="Palatino Linotype"/>
          <w:i w:val="1"/>
          <w:iCs w:val="1"/>
          <w:outline w:val="0"/>
          <w:color w:val="666666"/>
          <w:sz w:val="20"/>
          <w:szCs w:val="20"/>
          <w:u w:color="666666"/>
          <w:rtl w:val="0"/>
          <w:lang w:val="it-IT"/>
          <w14:textFill>
            <w14:solidFill>
              <w14:srgbClr w14:val="666666"/>
            </w14:solidFill>
          </w14:textFill>
        </w:rPr>
        <w:t xml:space="preserve">Figaredo </w:t>
      </w:r>
      <w:r>
        <w:rPr>
          <w:rFonts w:ascii="Palatino Linotype" w:cs="Palatino Linotype" w:hAnsi="Palatino Linotype" w:eastAsia="Palatino Linotype"/>
          <w:i w:val="1"/>
          <w:iCs w:val="1"/>
          <w:outline w:val="0"/>
          <w:color w:val="666666"/>
          <w:sz w:val="20"/>
          <w:szCs w:val="20"/>
          <w:u w:color="666666"/>
          <w:rtl w:val="0"/>
          <w:lang w:val="de-DE"/>
          <w14:textFill>
            <w14:solidFill>
              <w14:srgbClr w14:val="666666"/>
            </w14:solidFill>
          </w14:textFill>
        </w:rPr>
        <w:t xml:space="preserve">· </w:t>
      </w:r>
      <w:r>
        <w:rPr>
          <w:rFonts w:ascii="Palatino Linotype" w:cs="Palatino Linotype" w:hAnsi="Palatino Linotype" w:eastAsia="Palatino Linotype"/>
          <w:i w:val="1"/>
          <w:iCs w:val="1"/>
          <w:outline w:val="0"/>
          <w:color w:val="666666"/>
          <w:sz w:val="20"/>
          <w:szCs w:val="20"/>
          <w:u w:color="666666"/>
          <w:rtl w:val="0"/>
          <w14:textFill>
            <w14:solidFill>
              <w14:srgbClr w14:val="666666"/>
            </w14:solidFill>
          </w14:textFill>
        </w:rPr>
        <w:t xml:space="preserve">Gely </w:t>
      </w:r>
      <w:r>
        <w:rPr>
          <w:rFonts w:ascii="Palatino Linotype" w:cs="Palatino Linotype" w:hAnsi="Palatino Linotype" w:eastAsia="Palatino Linotype"/>
          <w:i w:val="1"/>
          <w:iCs w:val="1"/>
          <w:outline w:val="0"/>
          <w:color w:val="666666"/>
          <w:sz w:val="20"/>
          <w:szCs w:val="20"/>
          <w:u w:color="666666"/>
          <w:rtl w:val="0"/>
          <w:lang w:val="de-DE"/>
          <w14:textFill>
            <w14:solidFill>
              <w14:srgbClr w14:val="666666"/>
            </w14:solidFill>
          </w14:textFill>
        </w:rPr>
        <w:t xml:space="preserve">· </w:t>
      </w:r>
      <w:r>
        <w:rPr>
          <w:rFonts w:ascii="Palatino Linotype" w:cs="Palatino Linotype" w:hAnsi="Palatino Linotype" w:eastAsia="Palatino Linotype"/>
          <w:i w:val="1"/>
          <w:iCs w:val="1"/>
          <w:outline w:val="0"/>
          <w:color w:val="666666"/>
          <w:sz w:val="20"/>
          <w:szCs w:val="20"/>
          <w:u w:color="666666"/>
          <w:rtl w:val="0"/>
          <w:lang w:val="es-ES_tradnl"/>
          <w14:textFill>
            <w14:solidFill>
              <w14:srgbClr w14:val="666666"/>
            </w14:solidFill>
          </w14:textFill>
        </w:rPr>
        <w:t>Mosquera</w:t>
      </w: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I</w:t>
      </w:r>
    </w:p>
    <w:p>
      <w:pPr>
        <w:pStyle w:val="Body"/>
        <w:bidi w:val="0"/>
      </w:pPr>
      <w:r>
        <w:rPr>
          <w:rFonts w:ascii="Georgia" w:hAnsi="Georgia"/>
          <w:b w:val="1"/>
          <w:bCs w:val="1"/>
          <w:outline w:val="0"/>
          <w:color w:val="8b6914"/>
          <w:sz w:val="40"/>
          <w:szCs w:val="40"/>
          <w:u w:color="8b6914"/>
          <w:rtl w:val="0"/>
          <w:lang w:val="es-ES_tradnl"/>
          <w14:textFill>
            <w14:solidFill>
              <w14:srgbClr w14:val="8B6914"/>
            </w14:solidFill>
          </w14:textFill>
        </w:rPr>
        <w:t>Introducci</w:t>
      </w:r>
      <w:r>
        <w:rPr>
          <w:rFonts w:ascii="Georgia" w:hAnsi="Georgia" w:hint="default"/>
          <w:b w:val="1"/>
          <w:bCs w:val="1"/>
          <w:outline w:val="0"/>
          <w:color w:val="8b6914"/>
          <w:sz w:val="40"/>
          <w:szCs w:val="40"/>
          <w:u w:color="8b6914"/>
          <w:rtl w:val="0"/>
          <w:lang w:val="es-ES_tradnl"/>
          <w14:textFill>
            <w14:solidFill>
              <w14:srgbClr w14:val="8B6914"/>
            </w14:solidFill>
          </w14:textFill>
        </w:rPr>
        <w:t>ó</w:t>
      </w:r>
      <w:r>
        <w:rPr>
          <w:rFonts w:ascii="Georgia" w:hAnsi="Georgia"/>
          <w:b w:val="1"/>
          <w:bCs w:val="1"/>
          <w:outline w:val="0"/>
          <w:color w:val="8b6914"/>
          <w:sz w:val="40"/>
          <w:szCs w:val="40"/>
          <w:u w:color="8b6914"/>
          <w:rtl w:val="0"/>
          <w14:textFill>
            <w14:solidFill>
              <w14:srgbClr w14:val="8B6914"/>
            </w14:solidFill>
          </w14:textFill>
        </w:rPr>
        <w:t>n</w:t>
      </w:r>
    </w:p>
    <w:p>
      <w:pPr>
        <w:pStyle w:val="Body"/>
        <w:bidi w:val="0"/>
      </w:pP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Historia de Familia Figaredo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Todo empez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una pregunta de un adolescente a su abuelo materno. Esto ocurri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 final de la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 de los 50, durante un viaje en el antiguo Ford pickup desde el sector Culebras del barrio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Guayama a San Juan. La pregunta fue: ¿En qu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lugar de Asturias viv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el bisabuelo Rafael Figaredo Orraca al iniciar su viaje a Puerto Rico? Su respuesta fue "Infiesto", la capital de la provincia de Piloña. Con ese nombre del pueblo grabado en su mente, el adolescente qued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obsesionado por visitar el lugar de origen del bisabuelo materno.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sus estudios en medicina, y haber ingresado a la Fuerza A</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 de los Estados Unidos, fue asignado a la Base A</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 de Torrejón, cerca de Madrid, España. El deseo de explorar sus ra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ces en Asturias lo llev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viajar a Infiesto con solo un certificado de matrimonio del bisabuelo que establec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 Bilbao como lugar de nacimiento. Nos reunimos con el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rroco Don 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ctor de la Iglesia de Infiesto, donde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 existi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antiguo orfanato donde el bisabuelo residió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 afirm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Bilbao no pod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ía ser. Sugirió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Viyao, pues Bilbao no exist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en esa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 Nos dirigimos a la parroquia de Borines, donde se guardaban los archivos sobre nacimientos, matrimonios y defunciones de la región.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varios viajes, se logr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recopilar información y trazar nuestras ra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ces hasta mediados del siglo XVIII.</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Gracias a esa información, pudimos apreciar la situación en que nuestro bisabuelo, Rafael Figaredo-Orraca, hu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rfano,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vivido. Un ambiente rural con pocos recursos económicos, evidencia de epidemias y fallos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colas debido a plagas, prove</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pocas esperanzas de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xito. El deseo de buscar nueva vida en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rica lo motiv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tomar la gran decisión de abordar un barco para la traves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a Puerto Rico. No tenemos datos sobre el viaje, pero pudo haber sido en un barco de vela o de vapor primitivo. Hubo ciudadanos que se dedicaban a ayudar a los inmigrantes a establecerse en la isla, y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escogi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Patillas como su destino final. Exist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en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 una industria azucarera incipiente y terreno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 disponible. Amparado por la 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dula de Gracias de 1815, contrajo matrimonio con Mar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las Mercedes Galio Bossolo y tuvieron cuatro hijas. Años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la muerte de la señ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xml:space="preserve">ora Galio,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contrajo matrimonio con Elvira de Santiago Rodr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guez, "Mavilla", y procrearon cuatro hijos, incluyendo a mi abuelo, Arturo Figaredo de Santiago. Se establecieron en el Sector Jacaboa de Patillas, en una finca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 Fue elegido a la alcald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Patillas en tres ocasiones. Fue prominente defensor de la corona Española en la Isla, y miembro del Contingente de Voluntarios para la Defensa Española de Puerto Rico durante la Guerra Hispanoamericana. Su muerte 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bita a principios del siglo 20 dej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finca en manos de familiares.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Varios años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se trasladaron al Sector Culebras del Barrio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Guayama, al comprar una finca con casa rural. Esta fue sede de la elaboración de aceite de hoja de malagueta (bay oil) usado en la manufactura de alcoholado y perfumes. Los Hermanos Rafael (Fello) y abuelo Arturo manejaban la operación. A la muerte del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Abuelo Fello, Arturo pas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dirigir la empresa.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ste contaba con empleados leales que trabajaban con gran energ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manteniendo la producción, la cual se prolong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hasta los años sesenta, cuando, debido a problemas serios de salud del abuelo, cesaron las operaciones. Recuerdo haberlo acompañado a entregar un drón de aceite de malagueta al alcoholado Santa Ana en Bayamó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n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semanas de trabajo condensadas en un contenedor.</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Recordamos con gran nostalgia la belleza del Sector Culebras en esos tiempos; se distingu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por la abundancia de flores, mariposas y chupaflores. El olor a flores y alcohol impregnaba el lugar. La casa original fue destruida por un incendio que la familia nunca olvidó.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abuelo Arturo fueron responsables de nuestra formación como ciudadanos. Admiramos su dedicación a la familia, al bienestar de sus empleados y la promoción de educación y buenos principios en sus descendientes. Estos abuelos ejemplares fueron los pilares que mantuvieron a la familia unida en tiempos dif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ciles.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se distingu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por su habilidad culinaria, especialmente los postres de frutas abrillantadas, pastelillos, mantecado casero, etc. Tuvo entrenamiento de enfermera 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sica y era de gran ayuda cuando enferm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bamos en la niñez. Abuelo era un trabajador incansable en la finca y en la 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brica. Persona de principios y valores bien fundados por sus padres. Sus empleados eran como familia para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 Manten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 sus nietos repletos de frutas, dulces, y nos prove</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 de mascotas compa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ñeras. Recuerdo al pastor alem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Teddy, y la yegua que recib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regalo de Reyes, que me acompañaron por varios añ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os.</w:t>
      </w:r>
    </w:p>
    <w:p>
      <w:pPr>
        <w:pStyle w:val="Body"/>
        <w:bidi w:val="0"/>
      </w:pP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II</w:t>
      </w:r>
    </w:p>
    <w:p>
      <w:pPr>
        <w:pStyle w:val="Body"/>
        <w:bidi w:val="0"/>
      </w:pPr>
      <w:r>
        <w:rPr>
          <w:rFonts w:ascii="Georgia" w:hAnsi="Georgia"/>
          <w:b w:val="1"/>
          <w:bCs w:val="1"/>
          <w:outline w:val="0"/>
          <w:color w:val="8b6914"/>
          <w:sz w:val="40"/>
          <w:szCs w:val="40"/>
          <w:u w:color="8b6914"/>
          <w:rtl w:val="0"/>
          <w:lang w:val="es-ES_tradnl"/>
          <w14:textFill>
            <w14:solidFill>
              <w14:srgbClr w14:val="8B6914"/>
            </w14:solidFill>
          </w14:textFill>
        </w:rPr>
        <w:t>Viyao, Asturias</w:t>
      </w:r>
    </w:p>
    <w:p>
      <w:pPr>
        <w:pStyle w:val="Body"/>
        <w:bidi w:val="0"/>
      </w:pP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Una tierra que moldea almas</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Una tierra que moldea almas</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Enclavada en el corazón verde del concejo de Piloña, en el interior oriental de Asturias, la parroquia de Viyao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conocida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por su nombre vern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culo, Viy</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áu</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emerge del paisaje como si la propia tierra la hubiera esculpido con paciencia milenaria.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donde las montañas no simplemente rodean sino que abrazan, donde la niebla matutina desciende sobre los valles con la suavidad de un susurro, existe un lugar que ha forjado el car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cter de quienes lo han habitado desde tiempos inmemoriales. Es una tierra que no se entrega 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cilmente, pero que a quienes la trabajan les ofrece una belleza sin par y una generosidad profunda.</w:t>
      </w:r>
    </w:p>
    <w:p>
      <w:pPr>
        <w:pStyle w:val="Body"/>
        <w:bidi w:val="0"/>
      </w:pP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Pilo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 se asienta en un territorio marcado por una topograf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extraordinaria complejidad y riqueza visual: valles fluviales encajados entre laderas pronunciadas, crestas montañosas que se suceden en oleadas hacia el horizonte, praderas que brillan con un verde casi inveros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mil bajo la lluvia persistente del norte ib</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rico. 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Pilo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ña, afluente del Sella, articula estos paisajes como una vena vital, recorriendo gargantas y vegas en su descenso hacia el mar. Sus riberas, pobladas de alisos, fresnos y sauces, crean corredores de vida que han sustentado a las comunidades locales desde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pocas prerromanas. Es en este contexto de abundancia contenida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una generosidad que exige esfuerzo para ser revelada</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donde Viyao encuentra su singular identidad.</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Un Paisaje que Habla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terruño de Viyao es, ante todo, un paisaje de contrastes armoniosos. Las laderas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ás umbrí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orientadas al norte, sostienen bosques mixtos de robles (Quercus robur y Quercus petraea), castaños monumentales, hayas de troncos plateados y avellanos que entrelazan sus ramas sobre los caminos rurales. Bajo su dosel, el suelo se alfombra de helechos, musgos de un verde esmeralda y una variedad de plantas silvestres cuya exuberancia contrasta con la austeridad del cielo gris asturiano. En primavera, estas laderas se salpican de color: la blancura ef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mera de los cerezos silvestres, el amarillo intenso de la retama, el malva delicado de los brezos que conquistan las zonas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expuestas.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Las laderas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soleadas y los fondos de valle albergan los prados de siega, esos tapices de hierba fresca que han definido la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ganadera asturiana durante siglos. La hierba crece con una vitalidad asombrosa, alimentada por las lluvias atl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nticas que llegan cargadas de humedad desde el Cant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brico, a apenas cuarenta kilómetros en 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ínea recta. H</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órreos de madera y piedra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esas construcciones elevadas sobre pilares có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nicos que desaf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el tiempo</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custodian los 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mites de las fincas, testimoniando una forma de vida donde nada se desperdiciaba y todo ten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su lugar preciso bajo el sol o bajo la lluvia.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Los huertos familiares, llamados cortines o simplemente 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ü</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ertos, completan el mosaico agrario. En ellos prosperan las berzas de hoja rizada, las fabes asturianas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legendarias en la cocina regional</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los puerros, las patatas y, en los rincones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abrigados, los manzanos que en otoño se doblan bajo el peso de sus frutos. La sidra, fermentada pacientemente en las llagares de piedra, es el licor que este paisaje destila de 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mismo, una bebida que contiene en su acidez festiva toda la esencia de Asturias.</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Ecos de una Ocupació</w:t>
      </w:r>
      <w:r>
        <w:rPr>
          <w:rFonts w:ascii="Palatino Linotype" w:cs="Palatino Linotype" w:hAnsi="Palatino Linotype" w:eastAsia="Palatino Linotype"/>
          <w:b w:val="1"/>
          <w:bCs w:val="1"/>
          <w:i w:val="1"/>
          <w:iCs w:val="1"/>
          <w:outline w:val="0"/>
          <w:color w:val="2a2a2a"/>
          <w:sz w:val="23"/>
          <w:szCs w:val="23"/>
          <w:u w:color="2a2a2a"/>
          <w:rtl w:val="0"/>
          <w:lang w:val="it-IT"/>
          <w14:textFill>
            <w14:solidFill>
              <w14:srgbClr w14:val="2A2A2A"/>
            </w14:solidFill>
          </w14:textFill>
        </w:rPr>
        <w:t>n Milenaria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presencia humana en Viyao no comienza con los registros escritos ni con la llegada de Roma. Mucho antes, en las brumas del tiempo prehistó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rico, este rinc</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del mundo fue elegido por sus habitantes como lugar de vida y de memoria. El Castro de Viyao, asentamiento fortificado de la Edad del Hierro que corona una elevación estrat</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gica a escasos cientos de metros del 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cleo parroquial, representa la primera piedra de una historia que se extiende sin interrupción hasta nuestros 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Sus constructores eligieron este promontorio con la sabidur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instintiva de quienes le</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el territorio como otros leen el cielo: desde all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la mirada controlaba los valles circundantes, los caminos de acceso, los recursos h</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dricos y los pastos. La elevación no era capricho sino necesidad; la fortaleza natural del relieve se convert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 aliada de la supervivencia.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 cerca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nl-NL"/>
          <w14:textFill>
            <w14:solidFill>
              <w14:srgbClr w14:val="111111"/>
            </w14:solidFill>
          </w14:textFill>
        </w:rPr>
        <w:t>n en t</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rminos geogr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ficos, aunque infinitamente lejana en el tiempo, la Cueva de El Sidró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n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apenas diez kilómetros de Viyao, en el t</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rmino municipal de Pilo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a</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custodia uno de los secretos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fascinantes de la prehistoria europea. En sus galer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calc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reas, excavadas por el agua durante millones de años, descansaron durante aproximadamente 49,000 años los restos de un grupo familiar de Homo neanderthalensis: un abuelo, padres,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os, niños. Una familia. Su presencia en estas tierras subraya algo que ning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libro de historia puede expresar con igual elocuencia: este paisaje ha sido hogar desde los albores de la humanidad. La misma humedad que impregna los bosques de Viyao, el mismo abrigo que ofrecen sus formaciones k</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rsticas, la misma abundancia de fauna y flora que nutr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 los neandertales, fue la que siglos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atrajo a los constructores del castro y, mucho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tarde, a los antepasados de la familia Figaredo.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Cuando la Tierra Exige y Recompensa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lo largo de la romanización y durante la larga Edad Media, Viyao fue consolidando su vocación profundamente rural. La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se articulaba en torno a la ganader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vacuno asturiano, de pelaje rojizo y mirada apacible, pastaba en los prados comunales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a una agricultura de subsistencia que aprovechaba cada palmo de tierra horizontal. El centeno y el ma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xml:space="preserve">z americano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introducido este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ltimo en el siglo XVII y adoptado con entusiasmo por los campesinos asturianos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convirtieron los pequeños campos en despensas vitales. Los castañ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xml:space="preserve">os,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rboles sagrados en la cultura popular asturiana, ofrec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ían en oto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 su cosecha de erizos, que se mondaban en familia durante las mag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ü</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estos, reuniones comunales alrededor del fuego que eran tanto celebración como trabajo compartido.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vida cotidiana estaba marcada por ritmos inmutables: la subida del ganado a los puertos de montaña en verano, el regreso a los valles cuando llegaban los primeros fr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os, la matanza del cerdo en noviembre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acontecimiento social y gastronómico de primer orden</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la siega de la hierba en junio, siempre pendiente del tiempo, siempre negociando con un clima que pod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volverse adverso sin previo aviso. Era una existencia de esfuerzo constante, pero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de belleza constante: pocos espect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culos en el mundo igualan a Asturias en la plenitud del verano, cuando los prados brillan bajo un sol que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se agradece doblemente porque no siempre est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á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presente.</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Viyao y Guaman</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w:t>
      </w:r>
      <w:r>
        <w:rPr>
          <w:rFonts w:ascii="Palatino Linotype" w:cs="Palatino Linotype" w:hAnsi="Palatino Linotype" w:eastAsia="Palatino Linotype"/>
          <w:b w:val="1"/>
          <w:bCs w:val="1"/>
          <w:i w:val="1"/>
          <w:iCs w:val="1"/>
          <w:outline w:val="0"/>
          <w:color w:val="2a2a2a"/>
          <w:sz w:val="23"/>
          <w:szCs w:val="23"/>
          <w:u w:color="2a2a2a"/>
          <w:rtl w:val="0"/>
          <w:lang w:val="it-IT"/>
          <w14:textFill>
            <w14:solidFill>
              <w14:srgbClr w14:val="2A2A2A"/>
            </w14:solidFill>
          </w14:textFill>
        </w:rPr>
        <w:t>: Una Resonancia a Trav</w:t>
      </w:r>
      <w:r>
        <w:rPr>
          <w:rFonts w:ascii="Palatino Linotype" w:cs="Palatino Linotype" w:hAnsi="Palatino Linotype" w:eastAsia="Palatino Linotype"/>
          <w:b w:val="1"/>
          <w:bCs w:val="1"/>
          <w:i w:val="1"/>
          <w:iCs w:val="1"/>
          <w:outline w:val="0"/>
          <w:color w:val="2a2a2a"/>
          <w:sz w:val="23"/>
          <w:szCs w:val="23"/>
          <w:u w:color="2a2a2a"/>
          <w:rtl w:val="0"/>
          <w:lang w:val="fr-FR"/>
          <w14:textFill>
            <w14:solidFill>
              <w14:srgbClr w14:val="2A2A2A"/>
            </w14:solidFill>
          </w14:textFill>
        </w:rPr>
        <w:t>é</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s del Atl</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á</w:t>
      </w:r>
      <w:r>
        <w:rPr>
          <w:rFonts w:ascii="Palatino Linotype" w:cs="Palatino Linotype" w:hAnsi="Palatino Linotype" w:eastAsia="Palatino Linotype"/>
          <w:b w:val="1"/>
          <w:bCs w:val="1"/>
          <w:i w:val="1"/>
          <w:iCs w:val="1"/>
          <w:outline w:val="0"/>
          <w:color w:val="2a2a2a"/>
          <w:sz w:val="23"/>
          <w:szCs w:val="23"/>
          <w:u w:color="2a2a2a"/>
          <w:rtl w:val="0"/>
          <w:lang w:val="it-IT"/>
          <w14:textFill>
            <w14:solidFill>
              <w14:srgbClr w14:val="2A2A2A"/>
            </w14:solidFill>
          </w14:textFill>
        </w:rPr>
        <w:t>ntico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Existe algo profundamente revelador en el hecho de que Rafael Figaredo Orraca, nacido y formado en la dureza generosa del paisaje de Viyao, encontrara en la sierra de Guayama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el barrio montañoso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al sureste de Puerto Rico</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 nuevo hogar donde arraigar. Porque quien observa ambos paisajes con ojos atentos no puede dejar de percibir una resonancia extraña y hermosa entre ellos, como si la tierra hubiera guiado sus pasos hacia un lugar que, siendo completamente diferente en luz, color y temperatura, guardaba en su interior una estructura familiar para el alma asturiana.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Sierra de Cayey, cuyas estribaciones orientales abrazan el territorio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presenta una topograf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que evoca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manera tropical y exuberante</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aquella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valles encajados y laderas pronunciadas que definen el car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cter de Pilo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 Las quebradas que descienden desde las alturas, alimentando 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su camino hacia la costa caribeña, reproducen en clave subtropical la misma ló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gica hidr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ulica que en Asturias articula los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os Pilo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 y Sella. La montaña, en ambos casos, 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que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es principio organizador de la vida, fuente de agua y frescor, refugio contra el calor de las tierras bajas y origen de la fertilidad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 de los valles.</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La vegetaci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aunque radicalmente distinta en sus especies, comparte una densa generosidad que habr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resultado reconocible para los ojos de un asturiano trasplantado al Caribe. Donde en Viyao crecen robles centenarios y hayedos de sombra profunda, en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ascienden por las laderas los bosques secundarios de tabonuco, ausubo y yagrumo, intercalados con palmas reales que se doblan con elegancia bajo el viento del este. Donde en Asturias los helechos cubren los suelos umbr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os, en Puerto Rico el helecho gigante y diversas especies tropicales forman tapices igualmente exuberantes bajo la bó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veda arb</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órea. El malagueto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 cuyas hojas ser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an,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cadas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la fuente de sustento de la familia Figaredo en Guaman</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crece precisamente en estas laderas montañosas de suelo f</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rtil y humedad constante, en una franja altitudinal que recuerda, en su ló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gica ecol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ógica, a los bosques mixtos de media montañ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 asturiana.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Incluso el car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cter de la agricultura guarda paralelismos significativos. Las laderas de la sierra de Guayama, trabajadas con dedicación por generaciones de agricultores puertorriqueñ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os, produc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caf</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 pl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tanos, viandas tropicales y frutas que requer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an, como los campos de Viyao, un conocimiento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ntimo del terreno, una paciencia para leer las lluvias y las nieblas, y una resistencia 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sica forjada por años de trabajo en pendiente. La niebla que con frecuencia corona las alturas de la Sierra de Cayey al amanecer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fen</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ómeno tan caracter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stico del interior montañoso de Puerto Rico</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habr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tenido para Rafael Figaredo un aire vagamente familiar, un eco visual de las brumas que en Viyao descienden desde los picos hacia los valles en las mañanas de otoñ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El Testamento del Paisaje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actualidad, Viyao conserva con dignidad serena los rasgos esenciales que lo han definido a lo largo de milenios. La actividad agraria, aunque disminuida frente al empuje de la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 contempor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nea, no ha desaparecido; pequeñas explotaciones ganaderas mantienen vivos los prados, y algunos vecinos siguen cultivando sus huertos con la misma constancia que sus abuelos. El Castro de Viyao, aunque silencioso, permanece en la memoria colectiva como ancla de una identidad que ning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siglo ha conseguido erosionar del todo. Sus muros, cubiertos de 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quenes y musgo, son la escritura en piedra de una historia que comenz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antes de que existiera el concepto mismo de historia.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letrero Viy</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u en la AS-258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fotografiado en 2002 en uno de los viajes de reencuentro</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marca el punto donde la historia familiar y el paisaje asturiano se tocan. La casa que Rafael construy</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para su hermana Ramona sigue en pie en el 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mero 29 del lugar Viyao: coordenadas 43</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23'28.6"N 5</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20'27.5"W. El horizonte no ha cambiado.</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En Viyao como en Guaman</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 el paisaje no es simplemente el escenario de la historia familiar: es su primer cap</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tulo, escrito en roca, agua y verde perpetuo.</w:t>
      </w: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III</w:t>
      </w:r>
    </w:p>
    <w:p>
      <w:pPr>
        <w:pStyle w:val="Body"/>
        <w:bidi w:val="0"/>
      </w:pPr>
      <w:r>
        <w:rPr>
          <w:rFonts w:ascii="Georgia" w:hAnsi="Georgia"/>
          <w:b w:val="1"/>
          <w:bCs w:val="1"/>
          <w:outline w:val="0"/>
          <w:color w:val="8b6914"/>
          <w:sz w:val="40"/>
          <w:szCs w:val="40"/>
          <w:u w:color="8b6914"/>
          <w:rtl w:val="0"/>
          <w:lang w:val="it-IT"/>
          <w14:textFill>
            <w14:solidFill>
              <w14:srgbClr w14:val="8B6914"/>
            </w14:solidFill>
          </w14:textFill>
        </w:rPr>
        <w:t>Familia Figaredo</w:t>
      </w:r>
    </w:p>
    <w:p>
      <w:pPr>
        <w:pStyle w:val="Body"/>
        <w:bidi w:val="0"/>
      </w:pP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Rafael Figaredo Orraca, Bisabuelo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Durante el transcurso de su vida, Rafael Figaredo Orraca demostr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lealtad a sus principios de buen ciudadano, perseverancia al afrentar obst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culos y tenacidad en luchar para alcanzar metas trazadas.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Tras su nacimiento en un contorno de campesinos, en pobreza y perder sus padres en la niñez, su vida tom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 curso positivo, al recibir alojamiento y educación en el orfanato de Infiesto, ciudad de la provincia asturiana de Piloñ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plena adolescencia, se traslad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Patillas, Puerto Rico, a participar en la industria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 azucarera de la región. Ciudadanos españoles lo acogieron y facilitaron su adaptación. Lo eligieron alcalde en tres ocasiones.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Dos matrimonios produjeron descendientes que manifestaron amor a la educación y al trabajo. Distinguimos al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Rafael (Fello) y Abuelo Arturo, que manejaron la operación de la malagueta en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Ramona, hermana del bisabuelo, lo visit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Patillas cuando contemplaba casarse en Viyao. El bisabuelo, Rafael, le facilit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fondos para construir su casa, que todav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 exist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 su lugar de nacimiento. La lealtad a su familia y compueblanos se manifest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sus acciones.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Demostr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su lealtad a su patria, España, participando como voluntario en las milicias, para la defensa de Puerto Rico durante la Guerra Hispanoamericana, viendo acción en las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reas de Arroyo y Guayama.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muerte 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bita en Jacaboa, mientras trabajaba en reparar el techo de su casa, marc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final de una traves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llena de situaciones.</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Familia</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o Cuqu</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n (Jose Arturo) Figaredo L</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pez</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nuestros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os guardamos muchos recuerdos; aunque nuestros padres se mudaron a San Juan, siempre frecuent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bamos la finca en Guayama.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Cuqu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ín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Arturo), el mayor, nos proyectaba un esp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ritu de confianza y seguridad. Confidente de los abuelos y nos trataba con mucho cariño. Recuerdo el 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que me invit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 acompa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ñarlo a cazar patos en Pozuelo, en compañí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 del Dr.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dico cirujano de Guayama. No vimos muchos patos y regresamos con las manos vac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pero disfrutamos mucho. Dr.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fue el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dico que oper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mi abuela en medio de una noche en la Cl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nica Lafayette de Arroyo, para liberar una hernia de ombligo estrangulada y 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salvarle la vida.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Cuqu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se estableci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Guayama y se dedic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 sector de seguros y bienes ra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ces. Casado con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Carmita Mel</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ndez, tuvo tres hijas: Carmencita, Mar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Dolores (Malole) y Cochita, y un hijo: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Arturo, ingeniero tecnol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ógico, siendo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y sus hijos los que conservan el apellido Figaredo en Puerto Rico.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padre de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Carmita, don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María Mel</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ndez, casado con Dolores López (Doña Lola), era comerciante, localizado en una de las esquinas de la plaza del pueblo, con su tienda de zapatos "La Favorita". Se especializaba en la 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nea de zapatos "Buster Brown" para niños, y "Roble" para adultos. Muchos zapatos elegantes para damas. Don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compraba zapatos en Nueva York y su selección siempre era superior a sus competidores. Le enviaba a nuestra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muestras de zapatos para que ella se los probara y que escogiera sus favoritos sin tener que ir al pueblo.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ste demostraba la calidad de persona que era don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su atención personal a los compueblanos.</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o Alfredo Figaredo L</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pez</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Un ser humano de principios y de inteligencia extraordinaria. Se fue a los Estados Unidos a cursar estudios en Ciencias Naturales previo a Medicina. Fue de la primera clase graduada de la Escuela de Medicina Tropical en 1954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reconocido como el mejor estudiante en Pediatr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estableci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primera residencia de psiquiatr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 pedi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trica en Puerto Rico. Trabaj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incansablemente junto a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Alina Abolafia y su hija Lina. Lina trabaja en el Departamento de Protección Ambiental, en Washington DC. Est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á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casada con Badri Younes y tienen tres hijas y un hijo. Tenemos a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Alfredo y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Alina en nuestro pensamiento por siempre por sus atenciones con la familia y con su pa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o To</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ñ</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ito (Sixto Antonio) Figaredo L</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pez</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 To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ñito (Sixto Antonio) tuvo con Alice Zepenfeld una hija, Yvonne Marie, que reside en España. Fue ejemplo de superación, constancia y autosuficiencia para todos los ciudadanos puertorriqueños. Miembro voluntario del Regimiento 65 de Infanter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Puerto Rico, que particip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Guerra de Corea, sufri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heridas severas en el campo de batalla que casi le costaron la vida. El ambiente fr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de Corea del Norte en invierno evit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muerte por hemorragia, combinado con la milagrosa asistencia en el campo de batalla de Luis Enrique Torregrosa, su compueblano y amigo de niñez, qui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lo recogió. El Dr. Coco Vicens, compatriota, lo atendi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pudo sobrevivir. A pesar de perder un ojo y el daño a su movilidad, vivi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una vida completa, con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xima independencia. Se cas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con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 Sonia Angel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A su regreso de Corea tuvieron tres hijos: Antonio, Milagros y Lourdes. Yo todav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recuerdo con gran emoción la llegada de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 To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ñito al campo de Culebras,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una larga convalecencia. A su llegada a Puerto Rico,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ordenado un auto con adaptaciones especiales que le permitiera conducir. Era descapotable y muy bonito. Cuando entr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 sector Culebras, fue recibido por los empleados de la 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brica. Lo cargaron en hombros, aplaudiendo y cantando, y lo trasladaron hasta la casa de mis abuelos para que se abrazaran. Yo presenci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este emocionante encuentro a los 8 años de edad y nunca lo olvidar</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a Pabel (Isabel) Caolo Figaredo</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Pabel (Isabel) se cas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con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 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sar Caolo, Ingeniero de profesión. Tuvieron tres hijos: Dr. H</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ctor Nicolino (Nicky), Dentista, 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sar Arturo (Tito), Instructor de tenis en Florida, y Lizette, Propagandista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dico. Fueron los primos con quienes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s alterné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niñez. Recuerdo el gran esfuerzo y dedicació</w:t>
      </w:r>
      <w:r>
        <w:rPr>
          <w:rFonts w:ascii="Palatino Linotype" w:cs="Palatino Linotype" w:hAnsi="Palatino Linotype" w:eastAsia="Palatino Linotype"/>
          <w:outline w:val="0"/>
          <w:color w:val="111111"/>
          <w:sz w:val="23"/>
          <w:szCs w:val="23"/>
          <w:u w:color="111111"/>
          <w:rtl w:val="0"/>
          <w:lang w:val="nl-NL"/>
          <w14:textFill>
            <w14:solidFill>
              <w14:srgbClr w14:val="111111"/>
            </w14:solidFill>
          </w14:textFill>
        </w:rPr>
        <w:t>n de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Pabel en el cuido de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 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sar durante su enfermedad y su dedicació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 a 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Osvaldo, provey</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ndole dirección y asistencia, como le prometiera a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Su corazón era de oro para su familia y para todo el que requer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su ayuda. Siempre recordaremos su entusiasmo y dedicación a la familia.</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a Vir</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n (Elvira) Gotay Figaredo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(Elvira) con su personalidad tranquila y su gran amor por la familia, cuando niña, contrajo difteria y estuvo gravemente enferma. Fue salvada por una traqueotom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 Se cas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con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Pep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ín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Manuel Gotay). Era ingeniero electrónico, y trabaj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la Agencia Aeron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utica Federal (FAA). Era de car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cter servicial, muy amante de las comunicaciones y la pesca. Llenaban de cariño a sus sobrinos, y los tengo en mi corazón. Su hijo Padre Tarcisio, asignado al Vaticano por varios añ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os, dirigi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 la Iglesia Santa Teresita en Puerto Rico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muerte inesperada fue muy sentida. Su hija Elaine, periodista, reside en Estados Unidos.</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o Osvaldo Figaredo L</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pez</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Osvaldo, desde temprana edad, tuvo una condición mental; pero a pesar de su condición, vivi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una vida ejemplar.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 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Pabel y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Alfredo crearon una red de apoyo y cuidado al querido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 Alfredo se dedic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la medicación, necesaria para mantenerlo en buen estado mental.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Pabel dedic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muchos años de su vida al cuido y supervisión del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Osvaldo. En sus mejores momentos: trabaj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el Hotel Concord del estado de Nueva York. En las montañas Catskills, favorito de veraneo de los neoyorquinos. Se dedicaba a distribuir las toallas a los bañistas durante el 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de noche tocaba los palitos con la orquesta del hotel. Le llamaban el chico Figaredo y era muy querido en el hotel. En Puerto Rico fue asistente del licenciado Nando Recio, conocido de la familia;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ste confiaba en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Osvaldo y le asignaba sus encomiendas de trabajo, lo cual el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o apreciaba. En los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ltimos 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ños de su vida, ingres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el Hogar de la Providencia en San Juan, donde asist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a las monjas con tareas sencillas y proveyendo asistencia a otros residentes en el hogar.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 nos regal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varios momentos jocosos y era muy perspicaz con sus frases, como: "La rubia al escape".</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Aí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da Figaredo L</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ópez, Nuestra Madre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Nuestra madre,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da Figaredo 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ópez, la hermana mayor, estudi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magisterio en la Universidad de Puerto Rico. Ah</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conoci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 tercer 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clases al que ser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nuestro padre, Rafael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Mosquera, natural de Humacao, y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maestro de escuela. Tuvieron tres hijos: Rafael, Carmen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da y Arturo. En los años 40, la primera asignación como maestro era donde surgiera la vacante en su concentración. Estos años fueron de muchos sacrificios familiares debido a las transferencias de trabajo de nuestros padres. Vivimos en Hormigueros, Gurabo,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Grande, Guayama, y finalmente en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Piedras, durante la trayectoria de nuestro padre en el sistema educativo. Nuestra madre sacrific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vida acad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mica por la vida familiar, apoyando a nuestro padre hasta que lograra sus metas en el Departamento de Educación. Nuestra madre fue una mujer de profundas creencias religiosas, practic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ndolas continuamente durante toda su vida.</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Rafael, Hermano Mayor</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Rafael, el hermano mayor, el cual hizo la pregunta al abuelo sobre el lugar de partida del bisabuelo, continu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trayectoria: estudi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Medicina, fue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dico de pilotos en la Fuerza A</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 Americana y tuvo un entrenamiento en Dermatolog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 la Universidad de Harvard. Se distingui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al ser nombrado residente en Jefe en su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ltimo 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 de estudios. El primer puertorriqueño en completar estudios post grado en Dermatolog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 Massachusetts General Hospital, el principal hospital de entrenamiento de la Universidad de Harvard. Con su esposa, Nilda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ndez Nieves, criaron a su hijo Rafael, abogado analista de la compañía de seguros Equitable. Casado con Kristen Elder y su hijo Javier, vive en Carolina del Norte. Su hija Roxana, es profesora titular de Arte en la Universidad de Carolina del Norte de Chapel Hill. Casada con Mario Marz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son expertos de la caminata de Santiago en Galicia.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 han colaborado en la recopilación del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árbol geneal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gico.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Cuando el adolescente le preguntaba al abuelo materno sobre dónde viv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el bisabuelo asturiano al emigrar a Puerto Rico, exist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an familiares viviendo en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 de Infiesto. Su hermana Ramona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visitado a su hermano Rafael en Patillas y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le ayud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econ</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ómicamente a construir una casa campestre en Viyao. Esa fue la casa en que ella vivi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 casarse con Benito del Valle. Esa casa todav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existe. Los descendientes de ese matrimonio continuaron viviendo en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 y los conocimos.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Nuestra visita a Asturias al final de los años setenta fue un encuentro cargado de emoción y la prima asturiana contempor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nea de abuelo Arturo casi se desmaya de emoción. Ella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so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ñado la noche anterior que familiares provenientes de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rica la visitar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 Fueron muy amables con nosotros y tomamos fotos de la unión familiar. En nuestra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ltima visita al lugar donde resid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ían, s</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lo viv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un primo, descendiente de una nieta de Ramona.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administraba el bar/restaurante antiguo perteneciente a la familia.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Encontramos varias personas con el apellido Figaredo en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rea de Infiesto pero no hemos logrado establecer parentesco, en registros oficiales. Creemos que la omisión en registrar nacimientos y matrimonios a principios del siglo diecinueve pod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ser responsable de esta situació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n.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stos ten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gran parecido 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sico con nuestras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y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os en Puerto Rico.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Pensamos visitar en el futuro al primo residente en 5ta. Eulalia de Cabranes para darle copia del libro genealó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gico con informaci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de los antepasados, con los cuales compartimos contenido gen</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tico. Hemos encontrado que somos una mezcla genealógica de varios pueblos en la Pen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nsula Ib</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rica y otros lugares como Italia del Norte de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frica, adem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la sangre criolla puertorriqueñ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Hermana, Carmen A</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ída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Mi hermana, Carmen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ída, nació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finca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Debido a las transferencias de trabajo de nuestros padres a varios pueblos de la isla, Carmen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da permaneci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 cuidado de los abuelos en la finca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Ella recuerda vivamente que durante una estancia de verano en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Grande, donde se encontraban sus padres y hermano Rafaelito, añoraba intensamente a sus abuelos y a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Fue tan intenso ese deseo, que un 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hizo una mochila y sin encomendarse a nadie, emprendi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 viaje de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Grande a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Su traves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fue de corta duración, ya que al pasar por la escuela a la salida del pueblo, unas maestras la reconocieron, y la llevaron a la oficina del Director de la escuela, que era nuestro padre. Eventualmente, toda la familia pudo mantenerse unida, ya que nuestro padre fue trasladado por motivos de trabajo a Guayama. 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hubo un final feliz. En 1959 Carmen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da volvi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vivir con sus abuelos en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durante un 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 regresando luego a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Piedras, junto a sus padres y hermanos.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Hizo estudios de Audiolog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en Syracuse, N.Y. Luego de casarse con el economista James Johnson,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estableci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 negocio en Nigeria, donde vivieron varios años. Con los hijos, se mudaron a España, donde crecieron y se educaron. Su hijo James (Jimmy) estudi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ciencias aeroespaciales, y trabaja en España con Airbus. Justin estudi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Administración de Negocios; casado con Wilma Sierra, se encuentran viviendo y trabajando en San Diego. Tienen dos niñ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os: Matteo e Isabella. La conexi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de Carmen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da con España y su vivo inter</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por descifrar nuestra genealog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facilitaron viajar, colectar, analizar y organizar la data del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árbol geneal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gico.</w:t>
      </w:r>
    </w:p>
    <w:p>
      <w:pPr>
        <w:pStyle w:val="Body"/>
        <w:bidi w:val="0"/>
      </w:pP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Hermano Arturo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hermano Arturo, abogado de profesión, tuvo grandes logros trabajando con un prestigioso bufete en Puerto Rico. Debido al quebrantamiento de su salud, tuvo que retirarse de su trabajo. Se cas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xml:space="preserve">con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ngela de Jes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abogada y jueza en el sistema legal de la isla.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 de nacer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ngela Pilar, ellos se divorciaron.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ngela Pilar logr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una maestr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 Psicolog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y reside con su familia en el estado de Florida. En su segundo matrimonio con la Lcda. Socorro Cintrón, tuvieron tres varones: Arturo, Alfredo y Antonio (QEPD). Arturo estudi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arte en la Universidad de Chicago y en la Escuela del Instituto de Arte de Chicago (SAIC). Es especialista en artes 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ficas y trabaja con una compañía de publicidad como director creativo. Est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á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casado con Susanne Ortiz, que hace estudios de Farmacia. Alfredo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rez Cintr</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segundo hijo, estudi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medicina en la Escuela de Medicina de la UPR. Ingres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Fuerza Naval del ej</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rcito de los Estados Unidos y ha tenido una trayectoria distinguida como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dico-cirujano de vuelo. Ha participado en misiones en el Oriente Medio y Europa. Actualmente est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á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destacado en la Base Naval de Rhode Island. Antonio, quien muri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adolescencia, lo recordaremos siempre.</w:t>
      </w:r>
    </w:p>
    <w:p>
      <w:pPr>
        <w:pStyle w:val="Body"/>
        <w:bidi w:val="0"/>
      </w:pP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IV</w:t>
      </w:r>
    </w:p>
    <w:p>
      <w:pPr>
        <w:pStyle w:val="Body"/>
        <w:bidi w:val="0"/>
      </w:pPr>
      <w:r>
        <w:rPr>
          <w:rFonts w:ascii="Georgia" w:hAnsi="Georgia"/>
          <w:b w:val="1"/>
          <w:bCs w:val="1"/>
          <w:outline w:val="0"/>
          <w:color w:val="8b6914"/>
          <w:sz w:val="40"/>
          <w:szCs w:val="40"/>
          <w:u w:color="8b6914"/>
          <w:rtl w:val="0"/>
          <w:lang w:val="pt-PT"/>
          <w14:textFill>
            <w14:solidFill>
              <w14:srgbClr w14:val="8B6914"/>
            </w14:solidFill>
          </w14:textFill>
        </w:rPr>
        <w:t>Jacaboa, Patillas</w:t>
      </w:r>
    </w:p>
    <w:p>
      <w:pPr>
        <w:pStyle w:val="Body"/>
        <w:bidi w:val="0"/>
      </w:pP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Donde el r</w:t>
      </w:r>
      <w:r>
        <w:rPr>
          <w:rFonts w:ascii="Palatino Linotype" w:cs="Palatino Linotype" w:hAnsi="Palatino Linotype" w:eastAsia="Palatino Linotype"/>
          <w:i w:val="1"/>
          <w:iCs w:val="1"/>
          <w:outline w:val="0"/>
          <w:color w:val="555555"/>
          <w:sz w:val="24"/>
          <w:szCs w:val="24"/>
          <w:u w:color="555555"/>
          <w:rtl w:val="0"/>
          <w14:textFill>
            <w14:solidFill>
              <w14:srgbClr w14:val="555555"/>
            </w14:solidFill>
          </w14:textFill>
        </w:rPr>
        <w:t>í</w:t>
      </w: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o baja de la montañ</w:t>
      </w:r>
      <w:r>
        <w:rPr>
          <w:rFonts w:ascii="Palatino Linotype" w:cs="Palatino Linotype" w:hAnsi="Palatino Linotype" w:eastAsia="Palatino Linotype"/>
          <w:i w:val="1"/>
          <w:iCs w:val="1"/>
          <w:outline w:val="0"/>
          <w:color w:val="555555"/>
          <w:sz w:val="24"/>
          <w:szCs w:val="24"/>
          <w:u w:color="555555"/>
          <w:rtl w:val="0"/>
          <w14:textFill>
            <w14:solidFill>
              <w14:srgbClr w14:val="555555"/>
            </w14:solidFill>
          </w14:textFill>
        </w:rPr>
        <w:t>a</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Donde el r</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o baja de la montaña y el inmigrante encuentra su destino</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Hay llegadas que cambian todo. No el simple acto de arribar a un lugar nuevo, sino ese momento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profundo y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 raro en que un ser humano y un territorio se reconocen mutuamente, en que el viajero mira el paisaje que tiene delante y algo en su interior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instinto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antiguo que la razó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le dice: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 donde echar</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raí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ces.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 donde construir</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lo que vine a construir. Para Rafael Figaredo Orraca, joven asturiano que lleg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Puerto Rico con poco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que su historia y su determinación, ese momento ocurri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Patillas, y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espec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ficamente en el barrio de Jacaboa: ese rincón del sureste puertorriqueño donde la montaña y el mar entablan un 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logo eterno y donde la tierra, trabajada con paciencia y respeto, devuelve con generosidad lo que se le conf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Jacaboa no es un nombre que aparezca en los grandes atlas ni en las gu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as ilustradas del Caribe. Es un nombre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ntimo, de los que solo conocen quienes han vivido cerca de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o quienes lo llevan grabado en la memoria familiar como un punto de origen, como la coordenada geogr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fica donde una historia comenz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tomar forma. Para la familia Figaredo, Jacaboa es exactamente eso: el lugar donde el bisabuelo plant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su primer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 de ra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ces puertorriqueñas, donde contrajo sus matrimonios, donde cri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sus hijos, donde fue elegido alcalde por sus conciudadanos, y donde, finalmente, una muerte 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bita y prematura cerr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una trayectoria vital que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comenzado en los valles lluviosos de Asturias y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florecido bajo el sol del Caribe.</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Patillas: La Ciudad de las Alas Pequeñ</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Para comprender Jacaboa es necesario comprender primero Patillas, el municipio del que el barrio forma parte y que define el contexto histó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rico, geogr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fico y cultural en el que se desarroll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vida del bisabuelo Rafael. Patillas se asienta en la costa sureste de Puerto Rico con una gracia topogr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fica que pocos municipios de la isla pueden igualar: es un lugar donde la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se ha organizado con una generosidad que parece deliberada, como si la naturaleza hubiera decidido reunir en un solo territorio la mayor variedad posible de paisajes, recursos y bellezas.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nombre mismo de Patillas lleva en su etimolog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una imagen po</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 deriva de la palabra españ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ola para alas peque</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ñas, referencia a la forma caracter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stica de su bah</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cuyas dos puntas de tierra se extienden hacia el mar como las alas de un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jaro que se dispone a volar. Es una denominación que captura algo esencial del car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cter del lugar: su relació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 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ntima con el agua, con el movimiento, con esa tensión permanente entre el arraigo en la tierra y el llamado del horizonte marino que define la psicolog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profunda de todos los pueblos costeros del Caribe.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Patillas fue fundada oficialmente en 1778, sobre un territorio que los Ta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nos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an habitado desde tiempo inmemorial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—sus top</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ónimos, Jacaboa entre ellos, son el rastro ling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üí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stico de esa presencia originaria.</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pt-PT"/>
          <w14:textFill>
            <w14:solidFill>
              <w14:srgbClr w14:val="2A2A2A"/>
            </w14:solidFill>
          </w14:textFill>
        </w:rPr>
        <w:t>Jacaboa: Geograf</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a de un Barrio Singular</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barrio de Jacaboa se extiende al norte del casco urbano de Patillas, adentr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ndose en las estribaciones de la Sierra de Cayey con una topograf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que va ascendiendo gradualmente desde las tierras bajas costeras hasta las laderas medias de la cordillera. Esta posició</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n geogr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fica le otorga un car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cter de frontera: Jacaboa es el lugar donde el llano costero comienza a transformarse en montaña, donde el clima seco y luminoso del sur de Puerto Rico empieza a ceder ante la mayor humedad y frescor de las alturas interiores, donde la vegetació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 xer</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ófila de las tierras bajas da paso a los bosques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exuberantes de las laderas medias.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Jacaboa, que da nombre al barrio y cuyo curso articula su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con la autoridad tranquila de todos los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os que saben a dónde van, nace en las alturas de la Sierra de Cayey y desciende hacia el mar a trav</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una cuenca de notable riqueza ecológica. Sus aguas, cristalinas en los tramos altos donde la roca volc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nica las filtra y purifica, se han utilizado durante siglos para el riego de los cultivos que han sustentado a las comunidades de la zona: primero los conucos ta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nos de yuca y ma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z, luego los cafetales y cañaverales de la colonia españ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ola,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tarde las diversas fincas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colas de familias como los Figaredo que encontraron en la fertilidad de estas tierras el fundamento de su prosperidad americana.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cuenca del Jacaboa es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un corredor de biodiversidad que conecta los ecosistemas costeros con los montañosos, permitiendo el movimiento de fauna y flora entre altitudes muy diferentes. Las aves migratorias que utilizan la costa sureste de Puerto Rico como escala en sus traves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entre Norteam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rica y el Caribe frecuentan los bosques de ribera del Jacaboa. Los mangles que en otro tiempo bordeaban su desembocadura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gran medida desaparecidos hoy, pero presentes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en la memoria ecológica del lugar</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eran viveros marinos de una productividad que sosten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la pesca artesanal de las comunidades costeras.</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El Paisaje que Rafael Encontró</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Cuando Rafael Figaredo Orraca lleg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Patillas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probablemente en alg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momento de la segunda mitad del siglo XIX, en la plenitud de su adolescencia o en los primeros años de su vida adulta</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encontr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 paisaje que, en sus rasgos esenciales, debi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resonar en alg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rinc</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ón de su memoria asturiana. No porque Jacaboa y Viyao se parezcan en lo superficial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sol del Caribe y la lluvia del Cant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brico son mundos clim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ticos irreconciliables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sino porque comparten una estructura profunda, una lógica de relació</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n entre la monta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 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y el valle que trasciende las diferencias bot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nicas y clim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ticas y habla al ser humano en un lenguaje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primitivo y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 universal.</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Como en Viyao, el paisaje de Jacaboa es un paisaje de laderas. Como en Viyao, el agua que baja de la montaña es el principio organizador de todo: determina dónde se asienta la gente, dónde se siembran los cultivos, dónde se construyen los caminos. Como en Viyao, la montaña est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á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siempre presente en el horizonte, no como amenaza sino como referencia, como el punto fijo a partir del cual el habitante de estas tierras se orienta en el espacio y, de alg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manera, en el tiempo.</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La vegetaci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que Rafael encontr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las laderas de Jacaboa era radicalmente distinta de la que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conocido en Asturias, pero no le era completamente ajena en su ló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gica ecol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ógica. Los bosques de las laderas medias de la Sierra de Cayey que bordean el barrio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sus tabonucos de fuste recto y su dosel generoso, sus yagrumos de hojas plateadas, sus helechos arbóreos que en los lugares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ás hú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medos alcanzan alturas sorprendentes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tienen la misma densidad y generosidad que los robledales y hayedos asturianos, esa misma sensación de encontrarse dentro de un organismo vivo y complejo que respira con lentitud milenaria. Las orqu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deas ep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fitas que viven en las ramas de los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rboles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antiguos, los helechos que alfombran las laderas umbr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las bromelias que almacenan agua de lluvia entre sus hojas como pequeñas cisternas verdes: todo esto formaba parte de un sistema natural que, aunque tropicalmente exuberante, guardaba la misma impresión de abundancia contenida y de fertilidad paciente que el joven asturiano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conocido desde niñ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Y luego estaban los cultivos. Las tierras de Jacaboa y sus alrededores eran, en la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poca de llegada de Rafael, un mosaico de actividad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 diversificada que reflejaba tanto las posibilidades del suelo como los vaivenes de la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a colonial espa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ola. La ca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a de azú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car dominaba las tierras bajas con su geometr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regular y su exigencia de trabajo intensivo. Pero en las laderas medias, mejor dotadas de humedad y con suelos profundos de origen volc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nico, el caf</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encontrado un h</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bitat de predilección: las mismas condiciones de altitud moderada, temperatura fresca y luz filtrada por la sombra de los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rboles mayores que hacen de la franja cafetalera de Puerto Rico uno de los territorios de producció</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n de café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má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apreciados del mundo.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caf</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xml:space="preserve">de esta zona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plantado bajo la sombra de guabas, cedros y otros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rboles que recreaban las condiciones del sotobosque tropical</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producí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un grano de calidad notable, arom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tico y de cuerpo pleno, que en la segunda mitad del siglo XIX gozaba de una reputación internacional que hoy ser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 dif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cil de imaginar. El caf</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Puerto Rico era entonces uno de los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 apreciados en los mercados europeos, especialmente en España y Austria, y su cultivo representaba para las familias agricultoras de la zona no solo un medio de subsistencia sino una forma de conexión con los circuitos comerciales globales de la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poca.</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it-IT"/>
          <w14:textFill>
            <w14:solidFill>
              <w14:srgbClr w14:val="2A2A2A"/>
            </w14:solidFill>
          </w14:textFill>
        </w:rPr>
        <w:t>La C</w:t>
      </w:r>
      <w:r>
        <w:rPr>
          <w:rFonts w:ascii="Palatino Linotype" w:cs="Palatino Linotype" w:hAnsi="Palatino Linotype" w:eastAsia="Palatino Linotype"/>
          <w:b w:val="1"/>
          <w:bCs w:val="1"/>
          <w:i w:val="1"/>
          <w:iCs w:val="1"/>
          <w:outline w:val="0"/>
          <w:color w:val="2a2a2a"/>
          <w:sz w:val="23"/>
          <w:szCs w:val="23"/>
          <w:u w:color="2a2a2a"/>
          <w:rtl w:val="0"/>
          <w:lang w:val="fr-FR"/>
          <w14:textFill>
            <w14:solidFill>
              <w14:srgbClr w14:val="2A2A2A"/>
            </w14:solidFill>
          </w14:textFill>
        </w:rPr>
        <w:t>é</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dula de Gracias y el Sueño Posible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Rafael Figaredo Orraca lleg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Puerto Rico en un momento histórico particular, en el que la pol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 colonial española intentaba dinamizar la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la isla atrayendo colonos de confianza con incentivos concretos y generosos. La 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dula de Gracias de 1815 ofrec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 los emigrantes españoles acceso a tierras, exenciones fiscales y reconocimiento de derechos civiles.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Para un joven hu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rfano como Rafael, que llegaba desde la pobreza rural asturiana sin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capital que su disposición al trabajo y la formación de car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cter adquirida en el orfanato de Infiesto, esta pol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 representaba una oportunidad de una rareza extraordinaria: la posibilidad de acceder a tierra propia, de convertirse en propietario, de construir desde cero una posición social y económica que en la Asturias de su tiempo habr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tardado generaciones en alcanzar, si es que alguna vez lo consegu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Puerto Rico era, en este sentido, lo que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rica ha sido siempre para los que llegan con poco: no la tierra de la riqueza garantizada, sino la tierra de la posibilidad, el lugar donde el esfuerzo y el talento pod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traducirse en resultados que el mundo antiguo negaba por la rigidez de sus jerarqu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establecidas.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Rafael aprovech</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esa posibilidad con una determinación que sus contempor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neos reconocieron y premiaron. Las tierras de Jacaboa, f</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rtiles y bien irrigadas por 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hom</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ónimo, se convirtieron en el escenario de una transformación personal que es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 una historia puertorriqueña: la del inmigrante que llega, trabaja, se integra, contrae matrimonio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primero con Mar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las Mercedes Galio Bossolo, de cuya unión nacieron cuatro hijas; luego, tras enviudar, con Elvira de Santiago Rodr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guez, Mavilla, con quien tuvo cuatro hijos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incluyendo al abuelo Arturo</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que con el tiempo se convierte en parte indispensable del tejido social de su comunidad.</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El Alcalde de Patillas: Ra</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ces que se Hacen Institució</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n</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Que Rafael Figaredo Orraca fuera elegido alcalde de Patillas en tres ocasiones distintas durante las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ltimas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cadas del siglo XIX es un hecho que merece ser contemplado con toda la atención que requiere. No era una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poca ni un lugar donde la confianza de la comunidad se otorgara a la ligera. Patillas era un municipio con una sociedad compleja, atravesada por las tensiones de clase, raza y filiació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 polí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 que caracterizaban a la Puerto Rico colonial española. En ese contexto, un asturiano llegado sin recursos, sin redes familiares previas y sin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aval que su propia trayectoria, fue capaz de ganarse el respeto y la confianza de sus conciudadanos hasta el punto de que estos lo eligieron como su representante institucional en tres ocasiones separadas.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Qu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cualidades proyectaba Rafael para merecer esa confianza repetida? Los mismos valores que el escudo de su linaje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codificado durante siglos: la firmeza y la integridad que hacen a un hombre predecible en su rectitud, la generosidad y el sentido del servicio que hacen a un 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der preocupado genuinamente por el bien com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la elocuencia suficiente para expresar con claridad lo que la comunidad necesita y para defenderlo con convicción ante las instancias superiores. La plata del campo her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ldico de los Figaredo brillaba, en las sesiones del ayuntamiento de Patillas, con una luz diferente de la del pergamino pero no menos aut</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ntica.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papel como alcalde se desarroll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durante un per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odo de extraordinaria turbulencia histórica: los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ltimos 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ños del dominio español en Puerto Rico, la creciente agitación autonomista, los debates sobre el futuro pol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tico de la isla, y finalmente el añ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 catastr</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ófico de 1898, cuando la Guerra Hispanoamericana barri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pocas semanas un edificio colonial de cuatro siglos y dej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Puerto Rico ante un futuro radicalmente incierto. Rafael Figaredo vivi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ese momento no como espectador sino como protagonista activo: se alist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voluntariamente en el Contingente de Voluntarios para la Defensa Española de Puerto Rico, combatiendo en los frentes de Arroyo y Guayama con la misma convicción con que el guerrero de su escudo familiar arrojaba al moro desde las almenas de la torre.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un asturiano emigrado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cadas antes tomara las armas para defender la soberan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española en el Caribe es un acto que trasciende la pol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 y habla de algo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profundo: de la identidad, de la lealtad, de esa necesidad humana de pertenecer a algo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grande que uno mismo y de estar dispuesto a defenderlo. Patillas, Jacaboa, Puerto Rico: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dejado de ser el destino de Rafael para convertirse en su patria. Y las patrias, cuando son verdaderas, se defienden.</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La Muerte en Jacaboa: El Final de una Traves</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muerte de Rafael Figaredo Orraca lleg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la brusquedad inesperada que tienen las muertes de los hombres activos: de manera 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bita, mientras trabajaba en reparar el techo de su casa en Jacaboa. No en un lecho rodeado de familia, no con el tiempo de los adioses preparados, sino en plena actividad, en ese gesto tan caracter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stico de los hombres que han construido todo con sus manos y que hasta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ltimo momento siguen ocup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ndose de que los techos no tengan goteras y las paredes est</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en pie.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Hay algo profundamente congruente entre esa muerte y esa vida. Un hombre que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cruzado un oc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ano para construir desde cero, que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convertido tierra prestada en finca propia, que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ganado la confianza de toda una comunidad con el peso de sus actos, muri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haciendo exactamente lo que siempre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hecho: trabajar. Cuidar lo suyo. Mantener en pie lo que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 edificado.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muerte dej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finca de Jacaboa en manos de familiares y marc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inicio de una transición que llevar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 la familia, años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hacia el Sector Culebras del barrio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Guayama: el siguiente cap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tulo de una saga que el bisabuelo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iniciado en las montañas de Asturias y que sus descendientes continuar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con el mismo esp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ritu tenaz y generoso que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l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 demostrado.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Jacaboa Hoy: La Permanencia de lo Esencial</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Jacaboa de hoy no es el Jacaboa que conoci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Rafael Figaredo Orraca. Los paisajes cambian, los cultivos se transforman, las casas que un 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se construyeron con ilusión y sacrificio se deterioran o desaparecen. Pero hay en el barrio de Jacaboa, como en todos los lugares que han sido escenario de historias humanas verdaderas e intensas, algo que el tiempo no ha podido alterar del todo.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sigue bajando de la sierra con el mismo sonido de siempre. Las laderas de la Sierra de Cayey siguen ofreciendo al horizonte la misma silueta que contemplaron los ojos asturianos del bisabuelo cuando por primera vez mir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hacia el norte desde sus tierras de Jacaboa y reconoció, quiz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sin poder articularlo, que la montaña que ve</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no era tan diferente de aquella otra montaña, al otro lado del mundo, que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mirado durante su infancia en Viyao. La tierra que fue finca Figaredo ya no pertenece a la familia, pero la memoria de lo que all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ocurri</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los matrimonios, los nacimientos, las cosechas, las decisiones pol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ticas, el trabajo cotidiano de construir una vida en tierra ajena que se convirti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propia</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esa memoria no tiene dueño y no se puede perder.</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Jacaboa es, en la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sentimental de la familia Figaredo, el lugar donde la historia americana del linaje comenzó. Es el suelo que recibi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las primeras ra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ces caribeñas de un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 cuyo tronco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crecido en Asturias. Es el lugar donde un joven hu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rfano lleg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las manos vac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y encontró, con el tiempo y el esfuerzo, no solo sustento y posición sino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amor, familia, comunidad y la dignidad indestructible de quien ha construido algo verdadero con sus propias manos.</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De Viyao a Jacaboa: el mismo hombre, dos mundos, una sola historia. Una historia que comenz</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con una pregunta de un adolescente a su abuelo materno en un Ford pickup camino a San Juan, y que estas p</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ginas intentan preservar para todos los que vendr</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n despu</w:t>
      </w:r>
      <w:r>
        <w:rPr>
          <w:rFonts w:ascii="Palatino Linotype" w:cs="Palatino Linotype" w:hAnsi="Palatino Linotype" w:eastAsia="Palatino Linotype"/>
          <w:i w:val="1"/>
          <w:iCs w:val="1"/>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s, para que sepan de dónde vienen y puedan elegir con mayor libertad hacia dó</w:t>
      </w:r>
      <w:r>
        <w:rPr>
          <w:rFonts w:ascii="Palatino Linotype" w:cs="Palatino Linotype" w:hAnsi="Palatino Linotype" w:eastAsia="Palatino Linotype"/>
          <w:i w:val="1"/>
          <w:iCs w:val="1"/>
          <w:outline w:val="0"/>
          <w:color w:val="111111"/>
          <w:sz w:val="23"/>
          <w:szCs w:val="23"/>
          <w:u w:color="111111"/>
          <w:rtl w:val="0"/>
          <w:lang w:val="nl-NL"/>
          <w14:textFill>
            <w14:solidFill>
              <w14:srgbClr w14:val="111111"/>
            </w14:solidFill>
          </w14:textFill>
        </w:rPr>
        <w:t>nde van.</w:t>
      </w: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V</w:t>
      </w:r>
    </w:p>
    <w:p>
      <w:pPr>
        <w:pStyle w:val="Body"/>
        <w:bidi w:val="0"/>
      </w:pPr>
      <w:r>
        <w:rPr>
          <w:rFonts w:ascii="Georgia" w:hAnsi="Georgia"/>
          <w:b w:val="1"/>
          <w:bCs w:val="1"/>
          <w:outline w:val="0"/>
          <w:color w:val="8b6914"/>
          <w:sz w:val="40"/>
          <w:szCs w:val="40"/>
          <w:u w:color="8b6914"/>
          <w:rtl w:val="0"/>
          <w:lang w:val="de-DE"/>
          <w14:textFill>
            <w14:solidFill>
              <w14:srgbClr w14:val="8B6914"/>
            </w14:solidFill>
          </w14:textFill>
        </w:rPr>
        <w:t>Familia Gely</w:t>
      </w:r>
    </w:p>
    <w:p>
      <w:pPr>
        <w:pStyle w:val="Body"/>
        <w:bidi w:val="0"/>
      </w:pP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De Cataluñ</w:t>
      </w:r>
      <w:r>
        <w:rPr>
          <w:rFonts w:ascii="Palatino Linotype" w:cs="Palatino Linotype" w:hAnsi="Palatino Linotype" w:eastAsia="Palatino Linotype"/>
          <w:i w:val="1"/>
          <w:iCs w:val="1"/>
          <w:outline w:val="0"/>
          <w:color w:val="555555"/>
          <w:sz w:val="24"/>
          <w:szCs w:val="24"/>
          <w:u w:color="555555"/>
          <w:rtl w:val="0"/>
          <w14:textFill>
            <w14:solidFill>
              <w14:srgbClr w14:val="555555"/>
            </w14:solidFill>
          </w14:textFill>
        </w:rPr>
        <w:t>a, ví</w:t>
      </w: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a Venezuela a Puerto Rico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adolescente, ya adulto, continu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pregunt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ndose si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Baí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ta (In</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s Gely Rodr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guez) era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o prima de nuestra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 (Domitila 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ópez Gely). Esta pregunta conllev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casi un 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de 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squeda en los archivos de la Iglesia de Patillas.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én se cont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con la asistencia del Sr. Edwin Latalladi, que tanto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y con su libro "Patillas en la Encrucijada" nos proveyeron de gran información para la respuesta a la pregunta inicial. Estamos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eternamente agradecidos al Sr. Filipo Gely, sobrino de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Baí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xml:space="preserve">ta.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fue pieza clave para la resolució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del gran enigma.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Adem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reconocemos la ayuda de nuestro primo, Padre Tarcisio, que corrobor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antepasados en los Archivos de Las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ricas, en Sevilla, España. La información en estos archivos nos facilit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comienzo de la resolución a la pregunta si la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Baí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ta era prima o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nuestra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Todo comenz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la venida del catal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Francisco Gely a Patillas, en julio de 1824, desde Venezuela. Creemos que su llegada a Puerto Rico se deb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 varios factores. El primero, huyendo de las tropas Bolivarianas, debido al proclamarse la Independencia de Venezuela en 1823, de la Corona Española.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pensamos que el tatarabuelo II, al igual que el bisabuelo Figaredo, se pudieron haber beneficiado de los dict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menes de la 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dula de Gracias de la Corona Española del 1815, que ofrec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asistencia a los españoles y extranjeros amigos de España, que quisieran emigrar y establecer residencia en posesiones españolas en el Nuevo Mundo. Esto inclu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acceso a terrenos para fines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colas.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 comienzo de esta investigación de la Familia Gely, ten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amos información en forma vertical del tatarabuelo II, al tiempo presente. Al indagar sobre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Baí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ta, encontramos que nuestra bisabuela, Isabel Gely Rivera, tuvo varios hermanos, entre ellos, Pedro, que result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ser el padre de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Baí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xml:space="preserve">ta.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sta contrajo matrimonio con Bautista Gely Gonz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lez, que a su vez fue hijo de Don Francisco Gely, quien fue alcalde de Patillas algunos meses del añ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o 1898.</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Otro hermano de la Bisabuela Isabel Gely Rivera, fue Don Francisco Zenón Gely, que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fue alcalde de Patillas durante los añ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os 1905 al 1908. Seg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la información del libro del Sr. Edwin Latalladi, "Patillas en la Encrucijada", el Hospital Municipal de Patillas fue inaugurado en el 1907 bajo su administración. Un hermano de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Baí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ta, Lope Emiliano Gely,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fue alcalde de Patillas en el añ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1928, seg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los registros del Municipio de Patillas.</w:t>
      </w:r>
    </w:p>
    <w:p>
      <w:pPr>
        <w:pStyle w:val="Body"/>
        <w:bidi w:val="0"/>
      </w:pP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Conclusi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 xml:space="preserve">n: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¡Por fin se cerr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rculo! Ya sabemos que la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Baí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ta era prima de nuestra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p>
    <w:p>
      <w:pPr>
        <w:pStyle w:val="Body"/>
        <w:bidi w:val="0"/>
      </w:pP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VI</w:t>
      </w:r>
    </w:p>
    <w:p>
      <w:pPr>
        <w:pStyle w:val="Body"/>
        <w:bidi w:val="0"/>
      </w:pPr>
      <w:r>
        <w:rPr>
          <w:rFonts w:ascii="Georgia" w:hAnsi="Georgia"/>
          <w:b w:val="1"/>
          <w:bCs w:val="1"/>
          <w:outline w:val="0"/>
          <w:color w:val="8b6914"/>
          <w:sz w:val="40"/>
          <w:szCs w:val="40"/>
          <w:u w:color="8b6914"/>
          <w:rtl w:val="0"/>
          <w:lang w:val="en-US"/>
          <w14:textFill>
            <w14:solidFill>
              <w14:srgbClr w14:val="8B6914"/>
            </w14:solidFill>
          </w14:textFill>
        </w:rPr>
        <w:t>Tropical</w:t>
      </w:r>
    </w:p>
    <w:p>
      <w:pPr>
        <w:pStyle w:val="Body"/>
        <w:bidi w:val="0"/>
      </w:pP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La Dura Realidad y el Amanecer de la Medicina Tropical</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historia de la salud en Puerto Rico es un relato complejo, que va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s all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á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la creencia com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de que Cristó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bal Col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ón fue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nico responsable de introducir enfermedades virulentas en el Caribe. A lo largo de los siglos, la isla ha enfrentado una serie de epidemias devastadoras que han moldeado la vida de su población y los esfuerzos de salud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blica.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Durante el siglo XIX, bajo el dominio colonial español, la sanidad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blica era limitada. Aunque hubo logros significativos, como la vacunación masiva contra la viruela, otras enfermedades causaron estragos. Un ejemplo 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gico fue la epidemia de cólera de 1855</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1856, que cobr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vida de unas 30,000 personas en la isla, afectando desproporcionadamente a las poblaciones de mulatos y africanos. La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agraria de la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poca, basada en el az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car y el caf</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a menudo sostenida por mano de obra forzada, contribu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 un deterioro general de la salud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blica.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llegada de las fuerzas militares de Estados Unidos a principios del siglo XX trajo consigo nuevas pol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ticas sanitarias. A pesar de los importantes avances en la vacunación contra la viruela, la isla se enfrentaba a otra grave crisis de salud: la "anemia de los campesinos". Esta afección generalizada era considerada la principal causa de muerte, representando aproximadamente un tercio de todos los fallecimientos. La situació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 se agrav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tras el devastador hurac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San Ciriaco en 1899, que sumi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las comunidades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colas en una pobreza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mayor.</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este contexto desafiante, el Dr. Bailey K. Ashford realiz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 descubrimiento trascendental. Tras ser asignado a un hospital en Ponce, el Dr. Ashford not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muchos pacientes padec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lo que se denominaba "anemia perniciosa". A trav</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un minucioso examen microscópico de muestras de heces, identific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los anquilostomas (Ancylostomum duodenale) eran la causa biológica de esta debilitante anemia en los trabajadores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colas, o 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baros, en noviembre de 1899. Esta revelación fue innovadora, ya que desafi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creencia predominante de que la anemia era simplemente el resultado de la desnutrición, el clima o factores ambientales generales. El Dr. Ashford no solo trat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xml:space="preserve">con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xito a algunos pacientes utilizando timol, sino que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defendi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incansablemente el reconocimiento de sus hallazgos, colaborando finalmente con el Dr. Walter W. King para promover la idea de que la anemia era una condició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dica tratable y no solo un 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ntoma de la pobreza.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tenacidad de Ashford condujo al establecimiento de las Comisiones de Anemia de Puerto Rico (PRACs) entre 1904 y 1908. Estas comisiones adoptaron un enfoque altamente organizado, creando dispensarios donde los pacientes eran diagnosticados, recib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medicación y educación preventiva. Sus extensos esfuerzos resultaron en el tratamiento de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300,000 pacientes en 59 dispensarios entre 1904 y 1910, demostrando la viabilidad de un sistema de salud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blica estructurado. Las PRACs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reconocieron la crucial conexión entre la salud y los factores socioeconómicos, como la falta de saneamiento adecuado y calzado. Este trabajo sent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las bases para instituciones posteriores, como el Instituto de Medicina Tropical e Higiene (ITMH, 1912</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1914), que se centr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investigación y la capacitación. La Fundación Rockefeller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 desempe</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ñó un papel significativo, aunque a menudo subestimado, apoyando iniciativas de salud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blica y el desarrollo de infraestructura en la isla.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pesar de estos avances, la vida para muchos puertorriqueños sigui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siendo dif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cil. El enfoque económico en la producció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 de azú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car (la "cañ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averalizaci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llev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monopolios de tierras y una gran población de trabajadores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colas estacionales con salarios bajos. Estas condiciones, junto con la vivienda inadecuada, la falta de saneamiento y educación, provocaron que las enfermedades continuaran cobrando un alto precio. En 1927, por ejemplo, las principales causas de muerte incluyeron infecciones pulmonares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7,200 muertes), enfermedades diarreicas (6,000 muertes, especialmente en niñ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os peque</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ños), malaria (1,910 muertes) y anquilostomiasis (623 muertes). Estas cifras ilustran claramente una población que luchaba por superar los patrones epidemiológicos tradicionales debido a la pobreza persistente y la falta de servicios 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sicos.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aparición del dengue hemorr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gico, una forma grave y potencialmente mortal de la enfermedad transmitida por mosquitos, marc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un per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odo devastador para la comunidad. En medio de la creciente preocupación por los 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ntomas inusuales y severos que se manifestaban en varias personas, los expertos en salud se vieron en la tarea urgente de rastrear el origen de la infecció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Fue durante esta investigación que se identific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Carmen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da, como una de las primeras personas en la que se confirm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el diagn</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óstico de dengue hemorr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gico dentro del brote de 1961. Su caso se convirti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un punto de referencia crucial para los epidemió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logos.</w:t>
      </w:r>
    </w:p>
    <w:p>
      <w:pPr>
        <w:pStyle w:val="Body"/>
        <w:bidi w:val="0"/>
      </w:pP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Este periodo representa un cap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tulo profundo en la historia de Puerto Rico, donde enfermedades devastadoras se cruzaron con transiciones imperiales y luchas socioeconó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micas a trav</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las generaciones.</w:t>
      </w:r>
    </w:p>
    <w:p>
      <w:pPr>
        <w:pStyle w:val="Body"/>
        <w:bidi w:val="0"/>
      </w:pP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VIII</w:t>
      </w:r>
    </w:p>
    <w:p>
      <w:pPr>
        <w:pStyle w:val="Body"/>
        <w:bidi w:val="0"/>
      </w:pPr>
      <w:r>
        <w:rPr>
          <w:rFonts w:ascii="Georgia" w:hAnsi="Georgia"/>
          <w:b w:val="1"/>
          <w:bCs w:val="1"/>
          <w:outline w:val="0"/>
          <w:color w:val="8b6914"/>
          <w:sz w:val="40"/>
          <w:szCs w:val="40"/>
          <w:u w:color="8b6914"/>
          <w:rtl w:val="0"/>
          <w14:textFill>
            <w14:solidFill>
              <w14:srgbClr w14:val="8B6914"/>
            </w14:solidFill>
          </w14:textFill>
        </w:rPr>
        <w:t>Ca</w:t>
      </w:r>
      <w:r>
        <w:rPr>
          <w:rFonts w:ascii="Georgia" w:hAnsi="Georgia" w:hint="default"/>
          <w:b w:val="1"/>
          <w:bCs w:val="1"/>
          <w:outline w:val="0"/>
          <w:color w:val="8b6914"/>
          <w:sz w:val="40"/>
          <w:szCs w:val="40"/>
          <w:u w:color="8b6914"/>
          <w:rtl w:val="0"/>
          <w:lang w:val="es-ES_tradnl"/>
          <w14:textFill>
            <w14:solidFill>
              <w14:srgbClr w14:val="8B6914"/>
            </w14:solidFill>
          </w14:textFill>
        </w:rPr>
        <w:t>ñ</w:t>
      </w:r>
      <w:r>
        <w:rPr>
          <w:rFonts w:ascii="Georgia" w:hAnsi="Georgia"/>
          <w:b w:val="1"/>
          <w:bCs w:val="1"/>
          <w:outline w:val="0"/>
          <w:color w:val="8b6914"/>
          <w:sz w:val="40"/>
          <w:szCs w:val="40"/>
          <w:u w:color="8b6914"/>
          <w:rtl w:val="0"/>
          <w:lang w:val="es-ES_tradnl"/>
          <w14:textFill>
            <w14:solidFill>
              <w14:srgbClr w14:val="8B6914"/>
            </w14:solidFill>
          </w14:textFill>
        </w:rPr>
        <w:t>a y Servidumbre</w:t>
      </w:r>
    </w:p>
    <w:p>
      <w:pPr>
        <w:pStyle w:val="Body"/>
        <w:bidi w:val="0"/>
      </w:pPr>
      <w:r>
        <w:rPr>
          <w:rFonts w:ascii="Palatino Linotype" w:cs="Palatino Linotype" w:hAnsi="Palatino Linotype" w:eastAsia="Palatino Linotype"/>
          <w:i w:val="1"/>
          <w:iCs w:val="1"/>
          <w:outline w:val="0"/>
          <w:color w:val="555555"/>
          <w:sz w:val="24"/>
          <w:szCs w:val="24"/>
          <w:u w:color="555555"/>
          <w:rtl w:val="0"/>
          <w:lang w:val="it-IT"/>
          <w14:textFill>
            <w14:solidFill>
              <w14:srgbClr w14:val="555555"/>
            </w14:solidFill>
          </w14:textFill>
        </w:rPr>
        <w:t>La Econom</w:t>
      </w:r>
      <w:r>
        <w:rPr>
          <w:rFonts w:ascii="Palatino Linotype" w:cs="Palatino Linotype" w:hAnsi="Palatino Linotype" w:eastAsia="Palatino Linotype"/>
          <w:i w:val="1"/>
          <w:iCs w:val="1"/>
          <w:outline w:val="0"/>
          <w:color w:val="555555"/>
          <w:sz w:val="24"/>
          <w:szCs w:val="24"/>
          <w:u w:color="555555"/>
          <w:rtl w:val="0"/>
          <w14:textFill>
            <w14:solidFill>
              <w14:srgbClr w14:val="555555"/>
            </w14:solidFill>
          </w14:textFill>
        </w:rPr>
        <w:t>í</w:t>
      </w:r>
      <w:r>
        <w:rPr>
          <w:rFonts w:ascii="Palatino Linotype" w:cs="Palatino Linotype" w:hAnsi="Palatino Linotype" w:eastAsia="Palatino Linotype"/>
          <w:i w:val="1"/>
          <w:iCs w:val="1"/>
          <w:outline w:val="0"/>
          <w:color w:val="555555"/>
          <w:sz w:val="24"/>
          <w:szCs w:val="24"/>
          <w:u w:color="555555"/>
          <w:rtl w:val="0"/>
          <w:lang w:val="it-IT"/>
          <w14:textFill>
            <w14:solidFill>
              <w14:srgbClr w14:val="555555"/>
            </w14:solidFill>
          </w14:textFill>
        </w:rPr>
        <w:t>a del Dolor</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Una mirada acad</w:t>
      </w:r>
      <w:r>
        <w:rPr>
          <w:rFonts w:ascii="Palatino Linotype" w:cs="Palatino Linotype" w:hAnsi="Palatino Linotype" w:eastAsia="Palatino Linotype"/>
          <w:i w:val="1"/>
          <w:iCs w:val="1"/>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mica y un reconocimiento sincero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Preámbulo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Toda historia familiar honesta llega, en alg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momento, a un umbral inc</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modo. Este cap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tulo representa ese umbral para la familia Figaredo-Gely-Mosquera. Las mismas tierras de Patillas y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estas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ginas han celebrado por su fertilidad y su belleza, los mismos campos de caña que sustentaron la prosperidad de las familias que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se recuerdan, los mismos sectores rurales donde el malagueto perfumaba el aire y los nietos corr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an entre flores y mariposas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todo eso fue posible, en parte, sobre la base de un sistema económico que extrajo su riqueza del cuerpo y la libertad de seres humanos que no eligieron estar all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Los Gely, como propietarios de fincas en Patillas durante el per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odo en que la esclavitud era legal en Puerto Rico, participaron de ese sistema. Los trabajadores que labraron las tierras donde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crecer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el negocio del malagueto de los Figaredo eran, muy probablemente, 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baros endeudados e indentured laborers atrapados en un sistema de control económico que, aunque distinto de la esclavitud chattel en sus mecanismos, produc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resultados similares en t</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rminos de la libertad real de sus 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ctimas.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Nombrar esto no disminuye el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rito genuino de los ancestros que estas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ginas recuerdan. Los hace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 humanos,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complejos,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 verdaderos. Y honra, de la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nica manera que ahora es posible, a quienes hicieron posible esa prosperidad sin que nadie les preguntara si quer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hacerlo.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I. La Esclavitud en Puerto Rico: Contexto Histórico y Dimensió</w:t>
      </w:r>
      <w:r>
        <w:rPr>
          <w:rFonts w:ascii="Palatino Linotype" w:cs="Palatino Linotype" w:hAnsi="Palatino Linotype" w:eastAsia="Palatino Linotype"/>
          <w:b w:val="1"/>
          <w:bCs w:val="1"/>
          <w:i w:val="1"/>
          <w:iCs w:val="1"/>
          <w:outline w:val="0"/>
          <w:color w:val="2a2a2a"/>
          <w:sz w:val="23"/>
          <w:szCs w:val="23"/>
          <w:u w:color="2a2a2a"/>
          <w:rtl w:val="0"/>
          <w:lang w:val="fr-FR"/>
          <w14:textFill>
            <w14:solidFill>
              <w14:srgbClr w14:val="2A2A2A"/>
            </w14:solidFill>
          </w14:textFill>
        </w:rPr>
        <w:t>n Humana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Puerto Rico nunca alcanz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las proporciones de esclavitud de Cuba, Saint-Domingue (Hait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o Jamaica, donde los esclavizados llegaron a superar ampliamente a la población libre. Sin embargo, la esclavitud en la isla fue una institución real, documentada y profundamente constitutiva de su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y su sociedad durante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tres siglos.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Para 1846, la población esclavizada en Puerto Rico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alcanzado su punto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ximo: aproximadamente 51,265 personas, en una isla con una población total de algo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 de 440,000 habitantes. Estas personas no eran estad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sticas: eran hombres, mujeres y niños con nombres, con historias, con familias que el sistema esclavista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destruido o intentado destruir. Eran carpinteros, cocineras, agricultores,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sicos, curanderos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personas con conocimientos, habilidades y culturas que enriquecieron a Puerto Rico de maneras que el registro histó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rico oficial tard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demasiado en reconocer.</w:t>
      </w:r>
    </w:p>
    <w:p>
      <w:pPr>
        <w:pStyle w:val="Body"/>
        <w:bidi w:val="0"/>
      </w:pP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La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de la esclavitud en Puerto Rico no era uniforme. Se concentraba principalmente en los municipios de la costa sur y suroeste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precisamente la zona donde se asientan Patillas, Guayama y los territorios que forman el escenario de esta historia familiar. Guayama fue, de hecho, uno de los municipios con mayor proporción de población esclavizada en la isla: en algunos per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odos del siglo XIX, las personas esclavizadas representaban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 del 30 por ciento de su población total. Las haciendas azucareras de la costa sur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incluyendo las que operaban en los territorios de Jacaboa y Guaman</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í —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depend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de manera estructural del trabajo forzado de personas africanas y afropuertorriqueñ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esclavitud fue abolida en Puerto Rico el 22 de marzo de 1873, con la promulgación de la Ley de Abolición de la Esclavitud por las Cortes españ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xml:space="preserve">olas. La fecha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Puerto Rico celebra hoy como el 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la Abolició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n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marca un momento de importancia histórica extraordinaria, pero el 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lisis honesto de lo que esa abolició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represent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pr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ctica revela sus profundas limitaciones.</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II. El Sistema de la Libreta y la Servidumbre por Deuda: Los J</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w:t>
      </w:r>
      <w:r>
        <w:rPr>
          <w:rFonts w:ascii="Palatino Linotype" w:cs="Palatino Linotype" w:hAnsi="Palatino Linotype" w:eastAsia="Palatino Linotype"/>
          <w:b w:val="1"/>
          <w:bCs w:val="1"/>
          <w:i w:val="1"/>
          <w:iCs w:val="1"/>
          <w:outline w:val="0"/>
          <w:color w:val="2a2a2a"/>
          <w:sz w:val="23"/>
          <w:szCs w:val="23"/>
          <w:u w:color="2a2a2a"/>
          <w:rtl w:val="0"/>
          <w:lang w:val="pt-PT"/>
          <w14:textFill>
            <w14:solidFill>
              <w14:srgbClr w14:val="2A2A2A"/>
            </w14:solidFill>
          </w14:textFill>
        </w:rPr>
        <w:t>baros Atrapados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instrumento legal central de este sistema fue el Reglamento de Jornaleros de 1849,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conocido como el Sistema de la Libreta, promulgado por el mismo Gobernador Pezuela que endurecer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el Código Negro un año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El Reglamento establec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que todo trabajador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cola sin propiedades o medios de vida independientes estaba obligado a registrarse con las autoridades municipales, obtener una libreta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un pequeño libro de registro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encontrar un patrón que lo empleara. Sin libreta no era posible moverse de un municipio a otro, contratar trabajo, acceder a ciertos servicios o incluso, en algunos contextos, justificar la propia existencia ante las autoridades.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el contexto espec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fico de las haciendas de Patillas y Guaman</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í —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territorio donde la familia Gely estableci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presencia desde 1824 y donde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tarde los Figaredo construir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su propia operació</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n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xml:space="preserve">cola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sistema de la libreta produjo una clase de trabajadores atrapados en una dependencia que sus patronos llamaban lealtad y que ellos probablemente habr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llamado, si hubieran tenido espacio para decirlo, con un nombre muy diferente.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trabajo en las haciendas Gely de Patillas durante el per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íodo 1824-1873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el per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odo en que la esclavitud era legal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incluy</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muy probablemente trabajo esclavizado. Los registros históricos de la región documentan que las haciendas azucareras de la costa sur de Puerto Rico depend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de manera estructural del trabajo forzado durante ese per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odo, y no hay razón para suponer que las propiedades de una familia tan prominente en la vida local como los Gely fueran una excepción.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1873, el mismo trabajo continu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siendo realizado por las mismas personas o sus descendientes bajo el sistema de la libreta: cambiaron los nombres legales de la relación, pero la dependencia estructural permaneci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intacta.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Cuando la familia Figaredo estableci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ó su operaci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de destilación de aceite de malagueta en el Sector Culebras del Barrio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durante las primeras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cadas del siglo XX, los "empleados leales que trabajaban con gran energ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eran los herederos de generaciones de jornaleros. La relación afectiva entre los Figaredo y sus empleados pudo ser genuina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pero la asimetr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estructural entre quienes ten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la tierra y quienes ten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solo sus manos no desaparece por la sinceridad del afecto.</w:t>
      </w:r>
    </w:p>
    <w:p>
      <w:pPr>
        <w:pStyle w:val="Body"/>
        <w:bidi w:val="0"/>
      </w:pP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III. Reconocimiento Sincero</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A quienes hicieron posible esta historia sin que nadie les preguntara</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Este libro celebra a los Figaredo, los Mosquera, los Gely y sus descendientes con el amor y el respeto genuinos que merecen. Pero ninguna celebración honesta puede existir sin reconocer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a quienes no aparecen en los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tulos de propiedad, en los registros de matrimonio, en los escudos her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ldicos ni en los archivos eclesi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xml:space="preserve">sticos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cuyo trabajo, cuyo dolor y cuya humanidad negada hicieron posible, sin embargo, gran parte de lo que estas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ginas celebran.</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las personas africanas y afrodescendientes que fueron esclavizadas en las haciendas de Patillas y Guayama durante los siglos XVII, XVIII y XIX: sus nombres no est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en este libro porque el sistema que los oprimi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consider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sus nombres no val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an la pena preservar. Esa omisi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ón no es neutral. Es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ltimo acto de una violencia que comenz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en la costa de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frica, continu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bodega de un barco, se prolong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los cañaverales del sur de Puerto Rico y termin</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ó —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 es que alguna vez termin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del todo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invisibilidad de los registros históricos que sus opresores controlaban. Reconocemos su presencia aunque no podamos nombrarlos. Reconocemos su trabajo como el fundamento material sobre el que se construy</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prosperidad que esta historia celebra. Reconocemos su humanidad plena e incuestionable, que ning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documento legal pudo abolir aunque lo intentara.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los 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baros y jornaleras endeudados que trabajaron en las fincas de Patillas y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durante las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cadas que siguieron a la abolición formal de la esclavitud: el cambio de nombre de su condició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n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esclavizados a jornaleros, de propiedad a deuda</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no cambi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suficientemente la realidad de sus vidas. Trabajaron la misma tierra, con las mismas manos, bajo formas distintas de la misma coerció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econ</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ómica, para hacer posible la misma prosperidad que no les alcanzaba. Los recordamos con el respeto que merecen todos los que trabajan.</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las mujeres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esclavizadas, jornaleras, sirvientas dom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xml:space="preserve">sticas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cargaron con el peso doble de la explotació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econ</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ómica y la vulnerabilidad sexual que el sistema patriarcal y esclavista les impon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su resistencia cotidiana, su capacidad de preservar cultura, lengua, medicina,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sica y amor en condiciones diseñadas para destruir todo eso, es una de las formas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extraordinarias de hero</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smo que la historia humana registra. Las honramos.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los afropuertorriqueños cuyos apellidos, cuya sangre y cuya herencia cultural est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 casi con certeza presentes en el tejido de esta familia aunque los registros históricos no los nombren: su contribución a lo que somos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como familia, como pueblo, como cultura</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 real aunque sea invisible en los documentos. La invisibilidad no es ausencia. Es una injusticia que reconocemos.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los descendientes actuales de todas estas personas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que viven hoy en Puerto Rico y en la 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spora, que cargan con el peso de una historia que sus antepasados no eligieron y que trabajan, con distintos grados de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xito y de apoyo, para construir vidas plenas en un sistema que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 no ha resuelto completamente las desigualdades que la esclavitud y la servidumbre por deuda crearon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les debemos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que un reconocimiento en las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ginas de un libro familiar. Les debemos el reconocimiento activo de que la prosperidad que algunos heredamos tiene ra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ces que otros pagaron, y que esa deuda histórica no se salda con palabras sino con la disposición continua a ver, a nombrar y a actuar en consecuencia.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historia de esta familia es inseparable de la historia de Puerto Rico. Y la historia de Puerto Rico es inseparable de la historia de la esclavitud y la servidumbre que construyeron su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colonial. Reconocer eso no es una traición a los ancestros que amamos. Es la condición necesaria para que ese amor sea honesto.</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Porque la memoria que no incluye a todos los que estuvieron presentes no es memoria: es selección. Y la selección que excluye sistem</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ticamente a los m</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s vulnerables no es neutral: es, en s</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misma, una continuación de la injusticia que pretende recordar.</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pt-PT"/>
          <w14:textFill>
            <w14:solidFill>
              <w14:srgbClr w14:val="2A2A2A"/>
            </w14:solidFill>
          </w14:textFill>
        </w:rPr>
        <w:t>Nota Acad</w:t>
      </w:r>
      <w:r>
        <w:rPr>
          <w:rFonts w:ascii="Palatino Linotype" w:cs="Palatino Linotype" w:hAnsi="Palatino Linotype" w:eastAsia="Palatino Linotype"/>
          <w:b w:val="1"/>
          <w:bCs w:val="1"/>
          <w:i w:val="1"/>
          <w:iCs w:val="1"/>
          <w:outline w:val="0"/>
          <w:color w:val="2a2a2a"/>
          <w:sz w:val="23"/>
          <w:szCs w:val="23"/>
          <w:u w:color="2a2a2a"/>
          <w:rtl w:val="0"/>
          <w:lang w:val="fr-FR"/>
          <w14:textFill>
            <w14:solidFill>
              <w14:srgbClr w14:val="2A2A2A"/>
            </w14:solidFill>
          </w14:textFill>
        </w:rPr>
        <w:t>é</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mica sobre las Fuentes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Este capítulo se apoya en la historiografía establecida sobre la esclavitud y el trabajo forzado en Puerto Rico — entre otras, las obras de Luis M. Díaz Soler, Francisco A. Scarano, Guillermo A. Baralt, Andrés Ramos Mattei y Fernando Picó. Las fuentes específicas figuran en la bibliografía al final del libro. Este capítulo se concibe no como aporte historiográfico original sino como un acto de honestidad familiar: reconocer en el contexto de esta historia lo que la historia más amplia ya ha establecido.</w:t>
      </w: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IX</w:t>
      </w:r>
    </w:p>
    <w:p>
      <w:pPr>
        <w:pStyle w:val="Body"/>
        <w:bidi w:val="0"/>
      </w:pPr>
      <w:r>
        <w:rPr>
          <w:rFonts w:ascii="Georgia" w:hAnsi="Georgia"/>
          <w:b w:val="1"/>
          <w:bCs w:val="1"/>
          <w:outline w:val="0"/>
          <w:color w:val="8b6914"/>
          <w:sz w:val="40"/>
          <w:szCs w:val="40"/>
          <w:u w:color="8b6914"/>
          <w:rtl w:val="0"/>
          <w14:textFill>
            <w14:solidFill>
              <w14:srgbClr w14:val="8B6914"/>
            </w14:solidFill>
          </w14:textFill>
        </w:rPr>
        <w:t>Guaman</w:t>
      </w:r>
      <w:r>
        <w:rPr>
          <w:rFonts w:ascii="Georgia" w:hAnsi="Georgia" w:hint="default"/>
          <w:b w:val="1"/>
          <w:bCs w:val="1"/>
          <w:outline w:val="0"/>
          <w:color w:val="8b6914"/>
          <w:sz w:val="40"/>
          <w:szCs w:val="40"/>
          <w:u w:color="8b6914"/>
          <w:rtl w:val="0"/>
          <w14:textFill>
            <w14:solidFill>
              <w14:srgbClr w14:val="8B6914"/>
            </w14:solidFill>
          </w14:textFill>
        </w:rPr>
        <w:t>í</w:t>
      </w:r>
    </w:p>
    <w:p>
      <w:pPr>
        <w:pStyle w:val="Body"/>
        <w:bidi w:val="0"/>
      </w:pP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Barrio de Guayama, Puerto Rico</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Donde el r</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o nombra la tierra y la tierra recuerda al r</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ío</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Hay lugares en el mundo que parecen existir fuera del tiempo ordinario, espacios donde la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y la historia se han fusionado tan completamente que resulta imposible separar el paisaje de la memoria, la tierra de la identidad de quienes la han habitado. El barrio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en el municipio de Guayama, en la costa sureste de Puerto Rico, es uno de esos lugares. No es un lugar que se imponga con grandilocuencia ni que seduzca con la espectacularidad 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cil del tr</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ópico: es un lugar que se revela lentamente, con la generosidad discreta de los sitios que tienen mucho que dar a quienes saben esperar y saben mirar.</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nombre mismo es ya una historia.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palabra de origen ta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no que resuena con la cadencia musical de una lengua extinguida, que se niega a morir porque vive grabada en la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de la isla que la vio nacer. Pronunciar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 sin saberlo quiz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hablar la lengua de los primeros habitantes de estas tierras, rendir un tributo involuntario a una civilización que el tiempo y la conquista devastaron pero no pudieron borrar del todo. 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lleva ese nombre, el barrio lleva ese nombre, y en esa persistencia topon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mica duerme una forma de justicia po</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 que ning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decreto colonial pudo suprimir.</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La Geografí</w:t>
      </w:r>
      <w:r>
        <w:rPr>
          <w:rFonts w:ascii="Palatino Linotype" w:cs="Palatino Linotype" w:hAnsi="Palatino Linotype" w:eastAsia="Palatino Linotype"/>
          <w:b w:val="1"/>
          <w:bCs w:val="1"/>
          <w:i w:val="1"/>
          <w:iCs w:val="1"/>
          <w:outline w:val="0"/>
          <w:color w:val="2a2a2a"/>
          <w:sz w:val="23"/>
          <w:szCs w:val="23"/>
          <w:u w:color="2a2a2a"/>
          <w:rtl w:val="0"/>
          <w:lang w:val="pt-PT"/>
          <w14:textFill>
            <w14:solidFill>
              <w14:srgbClr w14:val="2A2A2A"/>
            </w14:solidFill>
          </w14:textFill>
        </w:rPr>
        <w:t>a Como Destino</w:t>
      </w:r>
    </w:p>
    <w:p>
      <w:pPr>
        <w:pStyle w:val="Body"/>
        <w:bidi w:val="0"/>
      </w:pP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Para comprender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 preciso, ante todo, comprender su posición en el cuerpo 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sico de Puerto Rico, porque pocos lugares en la isla sintetizan con tanta elocuencia la diversidad geogr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fica del archipi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lago. El barrio se extiende desde las llanuras aluviales costeras que abrazan el Mar Caribe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tierras planas, ricas en sedimentos depositados por milenios de escorrent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a monta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ñosa, eternamente iluminadas por un sol que en la costa sur de Puerto Rico no conoce la timidez</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hasta las primeras estribaciones de la Sierra de Cayey, esa poderosa extensión oriental de la Cordillera Central que avanza hacia el interior como una ola de piedra y vegetación detenida en el tiempo.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Esta transició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xml:space="preserve">n altitudinal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la llanura costera a la montaña interior, recorrida en apenas unos kiló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metros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crea en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un gradiente ambiental de extraordinaria riqueza. En las tierras bajas, el calor es intenso y la luz implacable; el suelo, de aluvión profundo y nutrido, es de una fertilidad que los agricultores de generaciones anteriores describ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an con el respeto reverente que se reserva para los grandes regalos. En las laderas medias, donde la elevación comienza a moderar la temperatura y las nubes de barlovento depositan su humedad con mayor frecuencia, la vegetación se espesa y oscurece, los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rboles se hacen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altos y tupidos, y el aire adquiere esa frescura que en el trópico sabe a lujo y a bendición. En las cotas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elevadas, donde la Sierra de Cayey se impone con toda su masa verde y solemne, la niebla aparece con regularidad en las mañ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anas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ese mismo fenómeno que evoca, de manera sorprendente, las brumas matutinas de los valles asturianos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el bosque se vuelve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denso,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antiguo,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 misterioso.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El R</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w:t>
      </w:r>
      <w:r>
        <w:rPr>
          <w:rFonts w:ascii="Palatino Linotype" w:cs="Palatino Linotype" w:hAnsi="Palatino Linotype" w:eastAsia="Palatino Linotype"/>
          <w:b w:val="1"/>
          <w:bCs w:val="1"/>
          <w:i w:val="1"/>
          <w:iCs w:val="1"/>
          <w:outline w:val="0"/>
          <w:color w:val="2a2a2a"/>
          <w:sz w:val="23"/>
          <w:szCs w:val="23"/>
          <w:u w:color="2a2a2a"/>
          <w:rtl w:val="0"/>
          <w:lang w:val="pt-PT"/>
          <w14:textFill>
            <w14:solidFill>
              <w14:srgbClr w14:val="2A2A2A"/>
            </w14:solidFill>
          </w14:textFill>
        </w:rPr>
        <w:t>o Guaman</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w:t>
      </w:r>
      <w:r>
        <w:rPr>
          <w:rFonts w:ascii="Palatino Linotype" w:cs="Palatino Linotype" w:hAnsi="Palatino Linotype" w:eastAsia="Palatino Linotype"/>
          <w:b w:val="1"/>
          <w:bCs w:val="1"/>
          <w:i w:val="1"/>
          <w:iCs w:val="1"/>
          <w:outline w:val="0"/>
          <w:color w:val="2a2a2a"/>
          <w:sz w:val="23"/>
          <w:szCs w:val="23"/>
          <w:u w:color="2a2a2a"/>
          <w:rtl w:val="0"/>
          <w:lang w:val="pt-PT"/>
          <w14:textFill>
            <w14:solidFill>
              <w14:srgbClr w14:val="2A2A2A"/>
            </w14:solidFill>
          </w14:textFill>
        </w:rPr>
        <w:t>: Arteria de Vida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el corazón de todo este paisaje, articul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ndolo y 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ndole sentido, discurre 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Nacido en las alturas de la Sierra de Cayey, donde los acu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feros de roca caliza y volc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nica liberan el agua que las lluvias han filtrado pacientemente durante meses, 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desciende por su cauce con la autoridad tranquila de quien conoce bien su camino. A lo largo de su recorrido, recoge las aguas de numerosos manantiales y quebradas secundarias, cada uno de ellos alimentado por las formaciones geológicas permeables que caracterizan esta zona de Puerto Rico, donde la roca volc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xml:space="preserve">nica e intrusiva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herencia de los procesos geotectónicos que crearon el archipi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lago hace millones de añ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os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almacena y libera el agua con la generosidad de un depósito natural inagotable.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Las riberas del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han sido, desde tiempos inmemoriales, corredores de vida y de actividad humana. Los Ta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nos las frecuentaban para pescar, para irrigar sus conucos de yuca y ma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z, para celebrar los rituales que vinculaban la comunidad con las fuerzas naturales que percib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como sagradas. Los colonizadores españoles reconocieron en ellas el mismo potencial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 que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visto en los valles fluviales de la Pen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nsula. Los agricultores del siglo XIX y XX las convirtieron en el eje de sus operaciones cañeras, construyendo acequias y sistemas de riego que distribu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el agua del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por extensiones cada vez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 amplias de ca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a de azú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car. Y la familia Figaredo, instalada en el Sector Culebras del barrio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encontr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disponibilidad h</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drica de esta zona el recurso fundamental que hac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viable la producción de aceite de malagueta, esa industria artesanal que durante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cadas fue el sustento y el orgullo de la familia.</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La Tierra Que Crece: Flora y Paisaje de Guaman</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paisaje vegetal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 un poema de adaptaciones y contrastes que cambia de registro con cada cien metros de altitud. En las tierras bajas, donde el sol tropical reina sin competencia, la vegetación nativa que no fue sustituida por cultivos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colas incluye especies adaptadas a la sequ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estacional caracter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stica del sur de Puerto Rico: el achiote de frutos rojos y espinosos, el maguey de hojas lanceoladas que almacena agua en sus tejidos carnosos, el cactus candelabro que se alza con una dignidad espinosa entre las piedras, y diversas especies de arbustos xerófilos que han desarrollado estrategias ingeniosas para sobrevivir en una zona donde la lluvia puede ser escasa y caprichosa.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entre todas estas especies, el malagueto (Pimenta racemosa) ocupa un lugar de honor especial en la historia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y de la familia Figaredo. Este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xml:space="preserve">rbol de mediana altura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pariente del laurel y de la pimienta de Jamaica, miembro de la familia de las mirt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áceas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prospera precisamente en las laderas montañosas de humedad moderada que caracterizan las estribaciones de la Sierra de Cayey. Sus hojas, de un verde lustroso y arom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tico que desprende al frotarlas un perfume 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lido e inconfundible, son la fuente del famoso bay oil, el aceite esencial que la familia Figaredo destilaba en el Sector Culebras durante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cadas. El malagueto no es simplemente un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 en el paisaje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 es, para esta familia,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rbol de la providencia, el vegetal que tradujo el trabajo de la tierra en sustento, en dignidad, en la posibilidad de proyectarse hacia el futuro.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Los Ta</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í</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nos: La Primera Memoria de la Tierra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Antes de que llegara ning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europeo, antes de que ning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africano cruzara encadenado el Atl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ntico, antes de que ning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asturiano so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ñara con las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ricas desde sus valles lluviosos,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era ya un lugar habitado y amado. Las comunidades Ta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nas que se asentaron en esta zona de la costa sureste de Puerto Rico eligieron bien: la confluencia de la fertilidad costera, la disponibilidad de agua del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la abundancia de recursos marinos en la bah</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cercana y la accesibilidad de las laderas montañosas para la caza y la recolección creaba un entorno de riqueza diversificada que permit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una vida sedentaria y pró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spera.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nombre Guayama, que designa al municipio del que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forma parte, lleva inscrito en su etimolog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ía taí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na el reconocimiento de esta abundancia: gran lugar, tierra grande, dec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las traducciones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aceptadas. No era una denominació</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n geogr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fica neutral: era un juicio de valor, una afirmación de que este territorio era especial, que merec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un nombre que a la altura de su generosidad. Y el nombre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dado al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y al barrio</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perpet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con igual fuerza esa presencia fundacional de los primeros habitantes, ese palimpsesto ling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üí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stico que el tiempo no ha logrado borrar.</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it-IT"/>
          <w14:textFill>
            <w14:solidFill>
              <w14:srgbClr w14:val="2A2A2A"/>
            </w14:solidFill>
          </w14:textFill>
        </w:rPr>
        <w:t>La Ca</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ña de Az</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ú</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car: Gloria y Herida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Ninguna historia honesta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puede eludir la cañ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a de azú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car. Durante los siglos XIX y XX, esta gram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nea gigante transform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literalmente el paisaje del barrio y de toda la costa sur de Puerto Rico: los bosques nativos de las llanuras costeras fueron talados, los humedales drenados, los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os desviados, y en su lugar se extendi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un monocultivo de dimensiones industriales que en su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poca de mayor esplendor convirti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Puerto Rico en uno de los principales productores de az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car del mundo.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La caña fue también, como ya hemos nombrado en estas páginas, el cultivo que justificó la esclavitud y el sistema de la libreta — la herida cuya economía y dolor el capítulo anterior ha documentado. Aquí solo agregamos lo que no se dijo allí: que el verdadero costo de la fortuna que estos campos produjeron no se ha terminado de pagar, y que la conciencia de eso pertenece tanto al paisaje de Guamaní como las palmas y los manantiales.</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El Sector Culebras: Corazón de la Historia Familiar</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Dentro del extenso territorio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el Sector Culebras ocupa un lugar singular en la geograf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emocional de la familia Figaredo. Fue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donde Arturo Figaredo de Santiago y su esposa Domitila Ló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pez Gely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Abuela Tit</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establecieron la finca y la f</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brica de aceite de malagueta que durante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cadas fue el centro económico, social y afectivo de la familia. Fue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donde nacieron y crecieron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os, primos y hermanos. Fue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donde el abuelo Arturo, con sus manos experimentadas y su conocimiento profundo del malagueto y sus secretos, llenaba semana tras semana el contenedor met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lico de aceite esencial que luego viajaba hasta Bayamón para convertirse en el alcoholado Santa Ana. Fue aqu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donde Carmen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da, de niñ</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a, 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ñoraba tanto el calor de sus abuelos que emprendi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sola el descabellado y conmovedor intento de caminar desde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Grande hasta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La descripción que la memoria familiar conserva del Sector Culebras en aquellos años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abundancia de flores silvestres, las mariposas que revoloteaban entre los malaguetos en flor, los chupaflores que frecuentaban los jardines, el olor entrelazado de flores y alcohol que impregnaba el aire</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 la descripción de un para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so modesto y verdadero, de esos que no aparecen en las gu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de viaje pero que viven para siempre en la memoria de quienes los conocieron. Era un lugar donde la naturaleza y el trabajo humano hab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alcanzado un equilibrio que produc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no solo sustento material sino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una forma de belleza cotidiana, de bienestar profundo que iba mucho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s all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á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la econom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Y bajo la superficie del Sector Culebras ocurre algo extraordinario que ningún visitante ocasional puede sospechar: tres manantiales que brotan de la ladera con una constancia que ninguna sequía ha interrumpido, y que fluyen en diciembre y en agosto con la misma generosidad tranquila. Su origen no está en la lluvia reciente sino en los acuíferos —depósitos naturales que las formaciones de roca volcánica e intrusiva almacenan durante meses bajo las laderas. Los Taínos reconocieron ese secreto cuando dieron al lugar su nombre. Es ese secreto el que hizo posible que la finca prosperara cuando otras operaciones de la región veían comprometida su producción.</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Era el malagueto —Pimenta racemosa— el cultivo que distinguió a la finca de Culebras de sus vecinas. El aceite esencial de sus hojas, conocido en los mercados internacionales como bay oil, era materia prima de la perfumería y de los alcoholados —el alcoholado Santa Ana de Bayamón entre los más conocidos. El proceso de destilación era laborioso: las hojas cosechadas en la ladera se sometían a destilación por vapor, y el aceite resultante se acumulaba gota a gota durante semanas. Un solo contenedor metálico —el drón— lleno de aceite valía en los años cincuenta mil quinientos dólares, una cantidad considerable para la economía de la época. Hoy, un contenedor equivalente alcanzaría cerca de cien mil dólares.</w:t>
      </w:r>
    </w:p>
    <w:p>
      <w:pPr>
        <w:pStyle w:val="Body"/>
        <w:bidi w:val="0"/>
      </w:pP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La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rdida de aquella casa en un incendio fue uno de esos dolores que las familias no olvidan nunca del todo, uno de esos momentos donde la fragilidad de las cosas materiales se impone con una brutalidad inesperada. Pero lo que el fuego no pudo destruir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los recuerdos, los valores transmitidos, el amor que Abuela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y Abuelo Arturo pusieron en la formación de sus descendientes</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sobrevivi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intacto y se transmiti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generación en generación hasta llegar a estas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ginas.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Pero la historia de la finca no terminó en aquel fuego. Fue Rafael Arturo Pérez Figaredo quien construyó una casa nueva en el mismo lugar —un acto que dice más sobre el carácter de un hombre que muchos discursos. La decisión de construir donde el fuego había destruido, de insistir en el mismo suelo, declaró con los hechos que lo que importaba de ese lugar no era la estructura que había ardido sino la tierra que permanecía y el agua que seguía brotando de la ladera con la misma indiferencia generosa de siempre. Hoy conserva ochenta cuerdas de la finca original —una cifra que no es abstracta sino el trozo real y tangible de la misma tierra que José Arturo Figaredo cultivó, que los tres manantiales regaron sin interrupción, y donde el malagueto podría volver a crecer si alguien decidiera plantarlo.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 xml:space="preserve">Guamaní </w:t>
      </w: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Hoy: Entre la Memoria y el Presente</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actualidad,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presenta el rostro caracter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stico de los barrios rurales-periurbanos que bordean los municipios de Puerto Rico en transición: una mezcla de urbanizaciones residenciales y pequeñas fincas supervivientes, de caminos asfaltados que siguen el trazado de antiguos senderos rurales, de solares donde los mangueros centenarios recuerdan la vocació</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n 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cola de un suelo que todav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no ha olvidado su fertilidad original.</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Las conexiones viales que integran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al centro de Guayama y al resto de la red de carreteras insulares facilitan hoy el acceso a servicios y oportunidades que las generaciones anteriores no tuvieron. Pero algo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profundo que la infraestructura sigue vinculando a los habitantes de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su tierra: una identidad construida sobre siglos de relació</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n 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ntima con ese paisaje espec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fico, con ese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que sigue bajando desde la sierra con el mismo sonido que escucharon los Ta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nos, con esa luz particular del sur de Puerto Rico que no se parece a ninguna otra luz del mundo.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Sierra de Cayey sigue dominando el horizonte norte del barrio con la misma soberan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serena con que lo ha dominado siempre: masa verde y azul que cambia de color con las horas, que en los atardeceres se incendia de naranja y malva, que en las noches de luna llena se recorta contra el cielo con una precisión escultórica que detiene la respiración. Es el mismo horizonte que contemplaron los Ta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nos desde sus bateyes, que vieron los primeros esclavos africanos desde los cañaverales, que miraron Arturo y Tit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desde el portal de su casa en el Sector Culebras, que fotografi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Rafael hijo en su Ford pickup camino a San Juan, que sigue siendo para todos los que llevan a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sangre el paisaje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hermoso del mundo.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pt-PT"/>
          <w14:textFill>
            <w14:solidFill>
              <w14:srgbClr w14:val="2A2A2A"/>
            </w14:solidFill>
          </w14:textFill>
        </w:rPr>
        <w:t>La Resonancia Transatl</w:t>
      </w:r>
      <w:r>
        <w:rPr>
          <w:rFonts w:ascii="Palatino Linotype" w:cs="Palatino Linotype" w:hAnsi="Palatino Linotype" w:eastAsia="Palatino Linotype"/>
          <w:b w:val="1"/>
          <w:bCs w:val="1"/>
          <w:i w:val="1"/>
          <w:iCs w:val="1"/>
          <w:outline w:val="0"/>
          <w:color w:val="2a2a2a"/>
          <w:sz w:val="23"/>
          <w:szCs w:val="23"/>
          <w:u w:color="2a2a2a"/>
          <w:rtl w:val="0"/>
          <w14:textFill>
            <w14:solidFill>
              <w14:srgbClr w14:val="2A2A2A"/>
            </w14:solidFill>
          </w14:textFill>
        </w:rPr>
        <w:t>á</w:t>
      </w:r>
      <w:r>
        <w:rPr>
          <w:rFonts w:ascii="Palatino Linotype" w:cs="Palatino Linotype" w:hAnsi="Palatino Linotype" w:eastAsia="Palatino Linotype"/>
          <w:b w:val="1"/>
          <w:bCs w:val="1"/>
          <w:i w:val="1"/>
          <w:iCs w:val="1"/>
          <w:outline w:val="0"/>
          <w:color w:val="2a2a2a"/>
          <w:sz w:val="23"/>
          <w:szCs w:val="23"/>
          <w:u w:color="2a2a2a"/>
          <w:rtl w:val="0"/>
          <w:lang w:val="it-IT"/>
          <w14:textFill>
            <w14:solidFill>
              <w14:srgbClr w14:val="2A2A2A"/>
            </w14:solidFill>
          </w14:textFill>
        </w:rPr>
        <w:t>ntica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Y es imposible contemplar ese horizonte </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Sierra de Cayey alz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ndose sobre Guaman</w:t>
      </w:r>
      <w:r>
        <w:rPr>
          <w:rFonts w:ascii="Palatino Linotype" w:cs="Palatino Linotype" w:hAnsi="Palatino Linotype" w:eastAsia="Palatino Linotype"/>
          <w:outline w:val="0"/>
          <w:color w:val="111111"/>
          <w:sz w:val="23"/>
          <w:szCs w:val="23"/>
          <w:u w:color="111111"/>
          <w:rtl w:val="0"/>
          <w:lang w:val="en-US"/>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sin pensar en otra montaña, al otro lado del Atl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ntico. La sierra puertorriqueña y las montañ</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as de Pilo</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ña no se parecen en el color ni en la temperatura, pero se parecen en algo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esencial: en la manera en que dan forma a quienes las habitan. Rafael Figaredo sali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una montaña y encontr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otra. Sus descendientes llevan en sus venas la memoria de ambas.</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 xml:space="preserve">Guamaní </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no es solo un barrio en el mapa. Es el punto de llegada de una historia que comenz</w:t>
      </w: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en Asturias.</w:t>
      </w:r>
    </w:p>
    <w:p>
      <w:pPr>
        <w:pStyle w:val="Body"/>
        <w:bidi w:val="0"/>
      </w:pPr>
      <w:r>
        <w:br w:type="textWrapping"/>
      </w:r>
    </w:p>
    <w:p>
      <w:pPr>
        <w:pStyle w:val="Body"/>
        <w:bidi w:val="0"/>
      </w:pPr>
      <w:r>
        <w:rPr>
          <w:rFonts w:ascii="Georgia" w:hAnsi="Georgia"/>
          <w:caps w:val="1"/>
          <w:outline w:val="0"/>
          <w:color w:val="888888"/>
          <w:sz w:val="20"/>
          <w:szCs w:val="20"/>
          <w:u w:color="888888"/>
          <w:rtl w:val="0"/>
          <w14:textFill>
            <w14:solidFill>
              <w14:srgbClr w14:val="888888"/>
            </w14:solidFill>
          </w14:textFill>
        </w:rPr>
        <w:t>X</w:t>
      </w:r>
    </w:p>
    <w:p>
      <w:pPr>
        <w:pStyle w:val="Body"/>
        <w:bidi w:val="0"/>
      </w:pPr>
      <w:r>
        <w:rPr>
          <w:rFonts w:ascii="Georgia" w:hAnsi="Georgia"/>
          <w:b w:val="1"/>
          <w:bCs w:val="1"/>
          <w:outline w:val="0"/>
          <w:color w:val="8b6914"/>
          <w:sz w:val="40"/>
          <w:szCs w:val="40"/>
          <w:u w:color="8b6914"/>
          <w:rtl w:val="0"/>
          <w:lang w:val="es-ES_tradnl"/>
          <w14:textFill>
            <w14:solidFill>
              <w14:srgbClr w14:val="8B6914"/>
            </w14:solidFill>
          </w14:textFill>
        </w:rPr>
        <w:t>Familia Mosquera</w:t>
      </w:r>
    </w:p>
    <w:p>
      <w:pPr>
        <w:pStyle w:val="Body"/>
        <w:bidi w:val="0"/>
      </w:pP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Abuela Rafaela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la parte paterna de la familia, quiero destacar a Abuela Rafaela, hija de españoles que qued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ó hu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rfana durante su niñez. Fue criada por su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el ciudadano franc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de-DE"/>
          <w14:textFill>
            <w14:solidFill>
              <w14:srgbClr w14:val="111111"/>
            </w14:solidFill>
          </w14:textFill>
        </w:rPr>
        <w:t>s F</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lix Gay, que estaba a cargo de operaciones en la central azucarera Hacienda Santa Ana en el sector de Las Piedras. Casada con Alberto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Carrasquillo, natural de Humacao. Tuvieron cuatro hijos varones: Rafael,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Reinaldo y Alberto. La familia se mud</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de Humacao a 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Piedras para facilitar estudios a los hijos jóvenes. Abuela era jefa de familia, tras la ruptura de su matrimonio. Admiramos su fortaleza y el cariño que abuela proyectaba a pesar de las varias dolencias cardiovasculares. Sus hijos se encargaron de ayudar a la abuela con sus problemas de salud y mantuvieron asistencia ejemplar, especialmente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Reinaldo y Alberto, que viv</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an cerca de la abuela.</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Nuestro Padre, Rafael Alberto P</w:t>
      </w:r>
      <w:r>
        <w:rPr>
          <w:rFonts w:ascii="Palatino Linotype" w:cs="Palatino Linotype" w:hAnsi="Palatino Linotype" w:eastAsia="Palatino Linotype"/>
          <w:i w:val="1"/>
          <w:iCs w:val="1"/>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rez Mosquera</w:t>
      </w:r>
    </w:p>
    <w:p>
      <w:pPr>
        <w:pStyle w:val="Body"/>
        <w:bidi w:val="0"/>
      </w:pP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Vivi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ó 100 a</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ños de vida. En su niñez, su salud estaba quebrantada al padecer de espr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 tropical, una enfermedad intestinal com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 en la isla al principio del siglo veinte. Fue referido y tratado por el Dr. Bailey R. Ashford, experto en medicina tropical y que practicaba en 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rea de Condado, P.R.</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su formación acad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mica se graduó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Bachillerato en Ciencias Naturales de la Universidad de Puerto Rico, y en 1942 obtuvo una maestr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 Educación de la Universidad de Nueva York, en 1959.</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Fue maestro de Ciencias y Matem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ticas en varios pueblos de la Isla. Fue director de la Escuela Secundaria y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del Programa de Educación para Adultos. Al retirarse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trabaj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el College Entrance Examination Board.</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Fue apoderado de la sucesión de los bienes de nuestro abuelo, Arturo Figaredo Santiago.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 consagr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sus energ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en desarrollar la finca en el Sector Culebras del Bo. Guaman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en Guayama. Durante el tiempo que vivi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la finca, se involucr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el esfuerzo por lograr el agua potable para el Sector Culebras. Sus esfuerzos fueron claves para la construcción de este sistema en la comunidad. Varios años despu</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enviudar, en diciembre de 1998, contrajo matrimonio con la Sra. Luz M. Ramos Mili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maestra y supervisora de Ciencias, del Departamento de Educación de Puerto Rico.</w:t>
      </w:r>
    </w:p>
    <w:p>
      <w:pPr>
        <w:pStyle w:val="Body"/>
        <w:bidi w:val="0"/>
      </w:pP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 se distingui</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por su inter</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por el bienestar acad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mico de todos los que le rodeaban. Su legado familiar, sus enseñanzas y principios vivir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siempre con nosotros.</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pt-PT"/>
          <w14:textFill>
            <w14:solidFill>
              <w14:srgbClr w14:val="111111"/>
            </w14:solidFill>
          </w14:textFill>
        </w:rPr>
        <w:t>o Jos</w:t>
      </w:r>
      <w:r>
        <w:rPr>
          <w:rFonts w:ascii="Palatino Linotype" w:cs="Palatino Linotype" w:hAnsi="Palatino Linotype" w:eastAsia="Palatino Linotype"/>
          <w:i w:val="1"/>
          <w:iCs w:val="1"/>
          <w:outline w:val="0"/>
          <w:color w:val="111111"/>
          <w:sz w:val="23"/>
          <w:szCs w:val="23"/>
          <w:u w:color="111111"/>
          <w:rtl w:val="0"/>
          <w:lang w:val="fr-FR"/>
          <w14:textFill>
            <w14:solidFill>
              <w14:srgbClr w14:val="111111"/>
            </w14:solidFill>
          </w14:textFill>
        </w:rPr>
        <w:t>é</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casado con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 Hilda Ugartemendia, hija de vascos, tuvo a Carmencita, hija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nica.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o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era una persona din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mica y gran padre de familia que proyect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su habilidad en el funcionamiento de negocios. Fue un alto ejecutivo de la compañía Coca-Cola en Puerto Rico, y fue ejemplar. Siempre que se reun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con sus sobrinos, nos llenaba de atenciones. Carmencita ha estado muy cerca de nosotros por muchos años. Al enviudar del anestesió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logo, Dr. Jaime V</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lez, se hizo cargo de la educación de sus dos hijas: Carmen Teresa, quien tiene una maestr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 International Business, y es consultora en el Dept. de Salud en Florida; y Mar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Isabel, quien es Microbió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loga Industrial con Maestr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en Salud P</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blica. Trabaja actualmente en Ocion Bio en Aguadilla.</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o Reinaldo</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Reinaldo, casado con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 Milena Ram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tuvieron tres varones: Reinaldo, 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Manuel y Alberto.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Reinaldo era una persona trabajadora y de alta inteligencia. Era muy metódico en vida, un gran padre de familia que valor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educación de sus hijos y el cuidar de su esposa y de la abuela Rafaela. Reinaldo, hijo, se gradu</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 abogado con especialidad en la rama laboral. Sus hijos han obtenido grandes logros a nivel mundial en el reggaetón del arte musical y actuación. El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 reciente premio fue el Grammy 2025 por el mejor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lbum de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sica urbana. Esto llena de orgullo a nuestro primo Reinaldo y a toda la familia.</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Jos</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 xml:space="preserve">é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Manuel, QPD, se fue a estudiar a Francia y aprender el lenguaje. Luego, enseñó en Puerto Rico y trabaj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casas editoriales en el proceso de corrección y publicaciones de documentos y libros. Alberto trabaj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como empleado gubernamental y reside en Estados Unidos.</w:t>
      </w:r>
    </w:p>
    <w:p>
      <w:pPr>
        <w:pStyle w:val="Body"/>
        <w:bidi w:val="0"/>
      </w:pPr>
      <w:r>
        <w:rPr>
          <w:rFonts w:ascii="Palatino Linotype" w:cs="Palatino Linotype" w:hAnsi="Palatino Linotype" w:eastAsia="Palatino Linotype"/>
          <w:i w:val="1"/>
          <w:iCs w:val="1"/>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i w:val="1"/>
          <w:iCs w:val="1"/>
          <w:outline w:val="0"/>
          <w:color w:val="111111"/>
          <w:sz w:val="23"/>
          <w:szCs w:val="23"/>
          <w:u w:color="111111"/>
          <w:rtl w:val="0"/>
          <w:lang w:val="it-IT"/>
          <w14:textFill>
            <w14:solidFill>
              <w14:srgbClr w14:val="111111"/>
            </w14:solidFill>
          </w14:textFill>
        </w:rPr>
        <w:t>o Alberto</w:t>
      </w:r>
    </w:p>
    <w:p>
      <w:pPr>
        <w:pStyle w:val="Body"/>
        <w:bidi w:val="0"/>
      </w:pPr>
      <w:r>
        <w:rPr>
          <w:rFonts w:ascii="Palatino Linotype" w:cs="Palatino Linotype" w:hAnsi="Palatino Linotype" w:eastAsia="Palatino Linotype"/>
          <w:outline w:val="0"/>
          <w:color w:val="111111"/>
          <w:sz w:val="23"/>
          <w:szCs w:val="23"/>
          <w:u w:color="111111"/>
          <w:rtl w:val="0"/>
          <w14:textFill>
            <w14:solidFill>
              <w14:srgbClr w14:val="111111"/>
            </w14:solidFill>
          </w14:textFill>
        </w:rPr>
        <w:t>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Alberto era un hombre activo y jovial. Casado con Sonia Haddock, sus hijos Alberto y David y la abuela Rafaela eran el centro de su vida. Le recordamos con cariño y siempre admiramos sus grandes destrezas en el campo de ventas de seguros de vida.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Tenemos varios primos, hijos del hermano del Abuelo Alberto,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Abuelo Julio, como Julio 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sar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quien fue Secretario de Hacienda en la administración de Carlos Romero Barceló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 Julito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quien trabaj</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la empresa Nestl</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Geraldo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y sus hermanas, que se destacaron en sus funciones gubernamentales a nivel municipal, estatal y federal. El Padre Pito (Rafael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rez),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hijo del 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o Abuelo Julio, es capell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 en el Colegio San Antonio Abad en Humacao.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 ha sido de mucha asistencia con la historia familiar y siempre ha sido un baluarte en la familia en Humacao.</w:t>
      </w:r>
    </w:p>
    <w:p>
      <w:pPr>
        <w:pStyle w:val="Body"/>
        <w:bidi w:val="0"/>
      </w:pPr>
    </w:p>
    <w:p>
      <w:pPr>
        <w:pStyle w:val="Body"/>
        <w:bidi w:val="0"/>
      </w:pPr>
      <w:r>
        <w:br w:type="textWrapping"/>
      </w:r>
    </w:p>
    <w:p>
      <w:pPr>
        <w:pStyle w:val="Body"/>
        <w:bidi w:val="0"/>
      </w:pPr>
      <w:r>
        <w:rPr>
          <w:rFonts w:ascii="Georgia" w:hAnsi="Georgia"/>
          <w:caps w:val="1"/>
          <w:outline w:val="0"/>
          <w:color w:val="888888"/>
          <w:sz w:val="20"/>
          <w:szCs w:val="20"/>
          <w:u w:color="888888"/>
          <w:rtl w:val="0"/>
          <w:lang w:val="fr-FR"/>
          <w14:textFill>
            <w14:solidFill>
              <w14:srgbClr w14:val="888888"/>
            </w14:solidFill>
          </w14:textFill>
        </w:rPr>
        <w:t>XI</w:t>
      </w:r>
    </w:p>
    <w:p>
      <w:pPr>
        <w:pStyle w:val="Body"/>
        <w:bidi w:val="0"/>
      </w:pPr>
      <w:r>
        <w:rPr>
          <w:rFonts w:ascii="Georgia" w:hAnsi="Georgia"/>
          <w:b w:val="1"/>
          <w:bCs w:val="1"/>
          <w:outline w:val="0"/>
          <w:color w:val="8b6914"/>
          <w:sz w:val="40"/>
          <w:szCs w:val="40"/>
          <w:u w:color="8b6914"/>
          <w:rtl w:val="0"/>
          <w14:textFill>
            <w14:solidFill>
              <w14:srgbClr w14:val="8B6914"/>
            </w14:solidFill>
          </w14:textFill>
        </w:rPr>
        <w:t>Militar</w:t>
      </w:r>
    </w:p>
    <w:p>
      <w:pPr>
        <w:pStyle w:val="Body"/>
        <w:bidi w:val="0"/>
      </w:pPr>
      <w:r>
        <w:rPr>
          <w:rFonts w:ascii="Palatino Linotype" w:cs="Palatino Linotype" w:hAnsi="Palatino Linotype" w:eastAsia="Palatino Linotype"/>
          <w:i w:val="1"/>
          <w:iCs w:val="1"/>
          <w:outline w:val="0"/>
          <w:color w:val="555555"/>
          <w:sz w:val="24"/>
          <w:szCs w:val="24"/>
          <w:u w:color="555555"/>
          <w:rtl w:val="0"/>
          <w:lang w:val="es-ES_tradnl"/>
          <w14:textFill>
            <w14:solidFill>
              <w14:srgbClr w14:val="555555"/>
            </w14:solidFill>
          </w14:textFill>
        </w:rPr>
        <w:t>El Legado del Servicio y el Sacrificio</w:t>
      </w:r>
    </w:p>
    <w:p>
      <w:pPr>
        <w:pStyle w:val="Body"/>
        <w:bidi w:val="0"/>
      </w:pPr>
      <w:r>
        <w:rPr>
          <w:rFonts w:ascii="Palatino Linotype" w:cs="Palatino Linotype" w:hAnsi="Palatino Linotype" w:eastAsia="Palatino Linotype"/>
          <w:i w:val="1"/>
          <w:iCs w:val="1"/>
          <w:outline w:val="0"/>
          <w:color w:val="111111"/>
          <w:sz w:val="23"/>
          <w:szCs w:val="23"/>
          <w:u w:color="111111"/>
          <w:rtl w:val="0"/>
          <w:lang w:val="es-ES_tradnl"/>
          <w14:textFill>
            <w14:solidFill>
              <w14:srgbClr w14:val="111111"/>
            </w14:solidFill>
          </w14:textFill>
        </w:rPr>
        <w:t>De las trincheras de Europa a las montañas de Corea: una familia en armas</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Existe una verdad profunda y a menudo silenciosa en el corazón de las familias puertorriqueñas que vivieron el siglo XX: la verdad del servicio militar. No el servicio como abstracción patriótica ni como retórica de ocasión, sino el servicio en su dimensión más concreta y más humana — el joven que se despide en el portal de la casa, la madre que espera cartas que a veces no llegan, el hermano que regresa cambiado para siempre, el nombre grabado en un registro de bajas que nadie quiere consultar. La familia Figaredo conoció esa verdad en todas sus formas, a lo largo de conflictos distintos y en tres continentes diferentes, tejiendo con sus propias vidas el hilo militar que corre, doloroso y orgulloso a la vez, por el tapiz de su historia familiar. Para comprender ese legado en su justa dimensión, es necesario comprender primero el contexto más amplio en que se inscribe: la historia extraordinaria y profundamente compleja de los puertorriqueños en las fuerzas armadas de los Estados Unidos, una historia que comenzó mucho antes de que la mayoría lo recuerde y que ha continuado, sin interrupción, hasta nuestros días.</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 xml:space="preserve">Puerto Rico en Armas: Una Historia de Ciudadanía y Sacrificio</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La relación entre Puerto Rico y el servicio militar estadounidense no comenzó con ninguna decisión voluntaria de la isla, sino con una conquista. Cuando en 1898 los cañones de la flota norteamericana comenzaron a disparar sobre San Juan y las tropas del General Miles desembarcaron en Guánica, Puerto Rico pasó de ser una colonia española que acababa de obtener su autonomía a ser un territorio bajo dominio estadounidense cuyo futuro político quedaba radicalmente indefinido. Entre los soldados que defendieron la isla bajo bandera española aquel año — en los frentes de Arroyo y Guayama, precisamente donde operaría el voluntario Rafael Figaredo Orraca — hubo puertorriqueños que apenas semanas después serían clasificados como súbditos de una nueva potencia colonial. La Ley Jones de 1917 cambió formalmente esa ecuación al otorgar la ciudadanía estadounidense a los puertorriqueños, aunque con una restricción fundamental: los nuevos ciudadanos no tendrían representación con derecho a voto en el Congreso que legislaba sobre su vida. Según el historiador Harry Franqui-Rivera, los puertorriqueños habían sido definidos como nacionales desde 1904 y ya estaban sujetos a la Ley de Servicio Selectivo de 1917 incluso antes de la Ley Jones. Las élites locales vieron en la Primera Guerra Mundial no solo un deber cívico sino una oportunidad para avanzar sus propios proyectos políticos. El servicio armado fue, desde el principio, un campo de negociación política además de una obligación cívica. Más de 236,000 puertorriqueños se registraron para el servicio durante la Primera Guerra Mundial, aunque solo 18,000 fueron movilizados efectivamente, la mayoría en el Regimiento de Infantería de Puerto Rico — precursor del legendario 65.º de Infantería — y en unidades de guarnición en el Canal de Panamá y el Caribe. Durante la Segunda Guerra Mundial, más de 65,000 puertorriqueños sirvieron en las fuerzas armadas, desplegados en teatros que iban desde el Caribe y Centroamérica hasta el Norte de África, Italia, Francia y Alemania. En la Guerra de Corea, el sacrificio alcanzó su expresión más intensa: 61,000 puertorriqueños sirvieron en el Ejército de los Estados Unidos, la gran mayoría en las filas del 65.º de Infantería — los Borinqueneers — la primera unidad puertorriqueña en ver combate directo, tras la desegregación militar de 1948. Formado en 1899 como el Batallón de Voluntarios de Infantería de Puerto Rico, el 65.º se había convertido con el tiempo en la institución militar más importante de la historia puertorriqueña. De ellos, 743 murieron en combate y 2,318 fueron heridos. Una isla que representaba menos del uno por ciento de la población estadounidense aportó una fracción significativamente mayor de sus muertos. Franqui-Rivera argumenta que la participación puertorriqueña en Corea estuvo ligada al proyecto político del gobernador Luis Muñoz Marín y al establecimiento del Estado Libre Asociado — el servicio militar era, simultáneamente, deber, identidad y negociación constitucional. ¿Por qué pelearon los puertorriqueños? La respuesta más honesta proviene de los propios veteranos del 65.º, quienes décadas después declararon con una sencillez que no necesita adornos: "Peleamos porque éramos soldados del Ejército de los Estados Unidos y del regimiento. Era nuestro deber." En esas palabras — tan desprovistas de retórica, tan cargadas de dignidad — vive toda la complejidad de la identidad puertorriqueña del siglo XX: ciudadanos sin representación plena, soldados sin Estado propio, hombres que encontraron en el deber militar una forma de afirmar su valor y su lugar en el mundo cuando la política les negaba otros medios para hacerlo.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 xml:space="preserve">El Hilo Rojo en el Tapiz Familiar</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En este contexto histórico de extraordinaria amplitud, la historia militar de la familia Figaredo adquiere su verdadero relieve. No son casos aislados ni coincidencias generacionales: son el reflejo familiar de una experiencia colectiva puertorriqueña que atravesó el siglo XX de principio a fin, tocando a cada generación con la misma mano inexorable de la historia.</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 xml:space="preserve">Arturo Figaredo — La Gran Guerra, 1917–1918</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El primero de los hombres Figaredo que encontramos en los registros militares del siglo XX es el propio Abuelo Arturo, nacido el 4 de junio de 1895 en Guayama, Puerto Rico. Su nombre aparece en el Registro del Borrador de los Estados Unidos para la Primera Guerra Mundial de 1917–1918, ese documento histórico masivo que capturó en papel el momento en que una generación entera de puertorriqueños fue llamada a responder por primera vez bajo la bandera estadounidense. Arturo tenía 22 años cuando la Ley Jones le otorgó la ciudadanía y el gobierno comenzó el reclutamiento. Nacido en Guayama, el mismo territorio donde su padre Rafael había combatido como voluntario español apenas veinte años antes, Arturo representaba ya la segunda generación de una familia en la que el servicio — a España primero, a los Estados Unidos después — era parte de la identidad más profunda del linaje. El hecho de que el mismo hombre que años después dirigiría con tanto cuidado y afecto la finca familiar en el Sector Culebras de Guamaní, que trataría a sus empleados como familia y mantendría a sus nietos repletos de frutas y mascotas, hubiera pasado por la experiencia del reclutamiento militar en su juventud, añade una dimensión nueva a la comprensión de su carácter. Los hombres que conocen la disciplina y la exigencia del servicio militar llevan en ellos una formación que deja huella permanente en su manera de organizarse, de liderar y de asumir responsabilidades.</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 xml:space="preserve">Alfredo Figaredo — La Segunda Guerra Mundial: El Médico en Formación, 1943</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Alfredo Figaredo, nacido en 1925, se alistó el 9 de septiembre de 1943, a los 18 años, en un momento en que la guerra en Europa había alcanzado su punto de inflexión con la invasión aliada de Sicilia y la caída del régimen de Mussolini. El mismo Alfredo que décadas después se convertiría en miembro de la primera clase graduada de la Escuela de Medicina Tropical de Puerto Rico, que establecería la primera residencia de entrenamiento en psiquiatría pediátrica en la isla — ese Alfredo comenzó su trayectoria de servicio con un uniforme militar, no con una bata blanca. La experiencia militar precedió y contribuyó a moldear la vocación de servicio que definiría toda su vida posterior. El joven que se alistó en septiembre de 1943 y el médico que décadas después dedicó sus energías a los niños más vulnerables de Puerto Rico son el mismo hombre: alguien para quien el servicio — al país, a la comunidad, a los que sufren — no era una obligación externa sino una convicción interna que el tiempo y la experiencia solo habían ido profundizando.</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 xml:space="preserve">Sixto Antonio Figaredo López — Corea, 1951: La Bala y el Frío</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Ningún capítulo de la historia militar de la familia Figaredo tiene la densidad humana y la elocuencia trágica del que protagonizó Tío Toñito — Sixto Antonio Figaredo López. Los registros militares son concisos con la precisión clínica que el Ejército reserva para los momentos más extremos: Sargento de Primera Clase, baja registrada el 18 de septiembre de 1951, Sector Norte de Corea. El 65.º de Infantería — los Borinqueneers — llevaba entonces un año en Corea. El apodo lo habían elegido los propios soldados durante la travesía en barco hacia el teatro coreano en 1950: una combinación de "Boriquén" — el nombre taíno de Puerto Rico — y "Buccaneers." No era un nombre impuesto desde arriba sino inventado desde abajo, desde la cubierta del barco, por hombres que sabían exactamente quiénes eran y de dónde venían. El General MacArthur los había reconocido públicamente en febrero de ese mismo año. Pero el otoño de 1951 en el Sector Norte no era escenario de discursos laudatorios. El informe oficial del Teniente Coronel Gilberto Villahermosa documenta que ese 18 de septiembre el 65.º estaba en plena Operación Cleanup en el Valle de Chorwon, que el propio general Soule describiría como "el peor día en combate para el regimiento desde su llegada a Corea." La gravedad de las heridas de Tío Toñito era tal que debería haberlo matado: el frío ártico de Corea del Norte fue, paradójicamente, lo que impidió que las hemorragias lo vaciaran de vida antes de que llegara el socorro. El frío que normalmente mata fue, en este caso, lo que preservó la vida. Luis Enrique Torregrosa, compueblano de Sixto Antonio, amigo de la infancia, lo encontró tendido y lo recogió. En ese gesto — un hombre de Patillas salvando a otro hombre de Patillas en las colinas heladas de Corea del Norte — se concentra algo esencial sobre los lazos que los puertorriqueños llevaron consigo a esa guerra lejana y extraña. El Dr. Coco Vicens, compatriota puertorriqueño, lo atendió posteriormente. La cadena de salvación fue una cadena tejida de identidad compartida. Tío Toñito vivió con un ojo menos y una movilidad reducida, pero vivió. Vivió con máxima independencia, se casó con tía Sonia Angelí, tuvo tres hijos — Antonio, Milagros y Lourdes — y demostró con cada año adicional de su vida que las heridas de guerra podían definir el cuerpo sin definir el espíritu. El 65.º también se redimió: reconstituido en 1953 como unidad integrada, demostró en la batalla del Outpost Harry que sus soldados no habían perdido el valor que los distinguía. Los 14 Silver Stars, 23 Bronze Stars por valor y 67 Purple Hearts ganados en junio de 1953 son prueba de que Honor y Fidelidad, el lema del regimiento, no era retórica sino promesa cumplida.</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 xml:space="preserve">Rafael Arturo Pérez Figaredo — Fuerza Aérea de los EE.UU., 20 años de servicio</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Rafael Arturo Pérez Figaredo es Coronel retirado de la Fuerza Aérea de los Estados Unidos, con veinte años de servicio activo — el rango y la trayectoria más altos documentados en la familia. Se alistó a finales de la década de 1960 y entre 1970 y 1973 sirvió como cirujano de vuelo en Myrtle Beach Air Force Base, donde fue responsable de la salud física y mental de los pilotos que partían hacia Vietnam. Su función era evaluar su estado, autorizar o suspender su vuelo, y asegurar que quienes subían a las cabinas estuvieran en condiciones de hacerlo — y de regresar. Era el médico que se interponía entre el piloto y el avión cuando el cuerpo o la mente no daban más. A lo largo de sus veinte años en la Fuerza Aérea, su especialidad clínica fue la dermatología. Dos roles distintos, sostenidos por el mismo hombre: el cirujano de vuelo que mantuvo operativos a los pilotos de Vietnam, y el dermatólogo que durante dos décadas atendió a los miembros de la fuerza y sus familias. En ambos, la medicina como forma del servicio — continuando el hilo que desde Alfredo Figaredo en 1943 había ligado el uniforme a la bata blanca. Alcanzó el grado de Coronel — el más alto registrado en la familia — antes de retirarse.</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 xml:space="preserve">Alfredo Pérez Cintrón — Marina de los Estados Unidos, Residencia en Medicina Familiar, San Diego</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La más reciente expresión de ese hilo en la familia Pérez-Figaredo es Alfredo Pérez Cintrón, oficial médico de la Marina de los Estados Unidos, actualmente en residencia de Medicina Familiar en San Diego. Alfredo Pérez Cintrón se forma en Medicina Familiar — la especialidad que atiende al paciente en su totalidad, a lo largo del tiempo y de la vida, sin limitarse a un órgano ni a una enfermedad. La Medicina Familiar en el contexto militar significa acompañar a los miembros de la fuerza y a sus familias desde la salud cotidiana hasta la crisis — el médico que los conoce, que los sigue, que no los ve solo en el momento de la urgencia. La trayectoria de Alfredo Pérez Cintrón continúa el linaje de médicos con uniforme que la familia ha sostenido desde 1943: el Dr. Alfredo Figaredo, que transformó su alistamiento en una carrera dedicada a los niños más vulnerables de Puerto Rico; el Coronel Rafael Arturo Pérez Figaredo, que cuidó la salud de los pilotos que partían a Vietnam desde Myrtle Beach. Alfredo Pérez Cintrón es el más joven de esa cadena, todavía en formación, con toda su carrera por delante. Su presencia en estas páginas no es un cierre sino una continuación. El servicio no muere con cada generación. Se hereda, se transforma, y continúa.</w:t>
      </w:r>
    </w:p>
    <w:p>
      <w:pPr>
        <w:pStyle w:val="Body"/>
        <w:bidi w:val="0"/>
      </w:pPr>
    </w:p>
    <w:p>
      <w:pPr>
        <w:pStyle w:val="Body"/>
        <w:bidi w:val="0"/>
      </w:pPr>
      <w:r>
        <w:rPr>
          <w:rFonts w:ascii="Palatino Linotype" w:cs="Palatino Linotype" w:hAnsi="Palatino Linotype" w:eastAsia="Palatino Linotype"/>
          <w:b w:val="1"/>
          <w:bCs w:val="1"/>
          <w:i w:val="1"/>
          <w:iCs w:val="1"/>
          <w:outline w:val="0"/>
          <w:color w:val="2a2a2a"/>
          <w:sz w:val="23"/>
          <w:szCs w:val="23"/>
          <w:u w:color="2a2a2a"/>
          <w:rtl w:val="0"/>
          <w:lang w:val="es-ES_tradnl"/>
          <w14:textFill>
            <w14:solidFill>
              <w14:srgbClr w14:val="2A2A2A"/>
            </w14:solidFill>
          </w14:textFill>
        </w:rPr>
        <w:t xml:space="preserve">El Legado que Permanece</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La historia militar de la familia Figaredo abarca más de cinco décadas de conflictos que fueron, para sus protagonistas, mucho más que episodios históricos: fueron los momentos en que la vida se jugó en la moneda más extrema, en que los valores familiares del escudo heráldico — la firmeza de la plata, la generosidad de la torre, el valor del guerrero — se pusieron a prueba no en el pergamino sino en la carne y el frío y el fuego. Arturo Figaredo, registrado para la Gran Guerra desde Guayama. Alfredo Figaredo, alistado en septiembre de 1943, que llevaría la vocación de servicio de las armas a la medicina. Sixto Antonio Figaredo López, Sargento de Primera Clase, herido gravemente en el sector norte de Corea el 18 de septiembre de 1951, salvado por el frío y por la lealtad de un compueblano. Rafael Arturo Pérez Figaredo, Coronel retirado de la Fuerza Aérea, cirujano de vuelo en Myrtle Beach durante los años de Vietnam y dermatólogo durante veinte años de servicio activo. Y Alfredo Pérez Cintrón, oficial médico de la Marina de los Estados Unidos, en residencia de Medicina Familiar en San Diego — el más reciente en una cadena de hombres que han ofrecido su vida y su saber al cuidado de los demás. Cada uno de estos hombres encarnó la misma verdad que los veteranos del 65.º expresaron con tanta sencillez: era su deber. No el deber de una abstracción política, sino el deber entendido como la forma más concreta y más exigente de pertenencia a algo más grande que uno mismo — a una familia, a una comunidad, a un pueblo que merecía ser defendido con el precio más alto que un ser humano puede pagar. La familia Figaredo pagó ese precio. Lo pagó en Guayama y en las colinas heladas de Corea, en Myrtle Beach y en los consultorios de San Diego. Y lo pagó con la misma dignidad silenciosa con que Tío Toñito regresó a Culebras en su descapotable especial, rodeado de los empleados que lo cargaron en hombros no porque fuera un héroe de leyenda sino porque era uno de los suyos, y los suyos habían aprendido — de generación en generación, desde las montañas de Viyao hasta las laderas de la Sierra de Cayey — que la lealtad a los que se ama es el valor más verdadero y más duradero que existe. Honor y Fidelidad. No solo el lema de un regimiento. El testamento de una familia.</w:t>
      </w:r>
    </w:p>
    <w:p>
      <w:pPr>
        <w:pStyle w:val="Body"/>
        <w:bidi w:val="0"/>
      </w:pPr>
    </w:p>
    <w:p>
      <w:pPr>
        <w:pStyle w:val="Body"/>
        <w:bidi w:val="0"/>
      </w:pPr>
      <w:r>
        <w:rPr>
          <w:rFonts w:ascii="Georgia" w:hAnsi="Georgia"/>
          <w:b w:val="1"/>
          <w:bCs w:val="1"/>
          <w:outline w:val="0"/>
          <w:color w:val="8b6914"/>
          <w:sz w:val="40"/>
          <w:szCs w:val="40"/>
          <w:u w:color="8b6914"/>
          <w:rtl w:val="0"/>
          <w:lang w:val="es-ES_tradnl"/>
          <w14:textFill>
            <w14:solidFill>
              <w14:srgbClr w14:val="8B6914"/>
            </w14:solidFill>
          </w14:textFill>
        </w:rPr>
        <w:t>Las Casas de los Indianos</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Las casas de indiano, construcciones emblem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ticas de la arquitectura española, son edificaciones levantadas entre finales del siglo XIX y la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 de 1930 por aquellos naturales que emigraron a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rica en busca de fortuna y retornaron a sus lugares de origen con riqueza. Estas casas, encargadas principalmente por los indianos, se caracterizan por su diseño distintivo, que refleja la nueva situación social y económica de sus propietarios. Estas edificaciones no solo se erigen como residencias, sino que se convierten en 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mbolos de estatus y poder en sus comunidades, principalmente en regiones como Asturias, Galicia, Cantabria, las Islas Canarias y Cataluñ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El proceso de construcción de las casas de indiano estuvo mayoritariamente en manos de maestros de obra y albañiles locales, quienes, con o sin titulación, creaban estas obras imitando estilos ya existentes o tomando inspiració</w:t>
      </w:r>
      <w:r>
        <w:rPr>
          <w:rFonts w:ascii="Palatino Linotype" w:cs="Palatino Linotype" w:hAnsi="Palatino Linotype" w:eastAsia="Palatino Linotype"/>
          <w:outline w:val="0"/>
          <w:color w:val="111111"/>
          <w:sz w:val="23"/>
          <w:szCs w:val="23"/>
          <w:u w:color="111111"/>
          <w:rtl w:val="0"/>
          <w:lang w:val="nl-NL"/>
          <w14:textFill>
            <w14:solidFill>
              <w14:srgbClr w14:val="111111"/>
            </w14:solidFill>
          </w14:textFill>
        </w:rPr>
        <w:t xml:space="preserve">n de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lbumes y cat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logos de arquitectura, muchos de ellos de origen franc</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Aunque algunas de estas viviendas fueron diseñadas por arquitectos titulados, la mayor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adoptaron formas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sencillas y funcionales. La diversidad en el diseño de estas casas conjuga la simplicidad de las construcciones locales con elementos exóticos que revelan la influencia de las experiencias de los indianos en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rica.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Dentro de las casas de indiano se pueden identificar dos tipolog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principales. La primera es la casa ecl</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ctica, la cual presenta una volumetr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compleja y detalles ornamentales que enfatizan ciertos aspectos del edificio, integrando elementos historicistas y modernistas. Por otro lado, la casa autóctona o "casa-cubo" se caracteriza por su forma m</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simple y un volumen unitario, evidenciando 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í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 xml:space="preserve">la arquitectura tradicional local. Esta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ltima tipolog</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es particularmente significativa por su integración en el entorno rural, donde a menudo representan la suma de lo autóctono y lo for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neo, destac</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ndose sus miradores y galer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as voladas como rasgos distintivos.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En resumen, las casas de indiano no solo son representaciones arquitectónicas del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xito económico de sus propietarios, sino que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son testigos del intercambio cultural entre España y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rica. Su dise</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ño y construcción reflejan una b</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ú</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squeda de identidad y distinción dentro del contexto social y cultural de la </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poca, dejando un legado que perdura en la arquitectura españ</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ola contempor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ánea.</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En cuanto a nuestra experiencia familiar, visitamos recientemente la VILLA BORINQUEN en Tox (Navia), una casona con una rica historia. D. Francisco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rez emigr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Puerto Rico, donde se cas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una puertorriqueña de Borinquen, lo que origin</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el nombre de la casa. Construida a principios de los años cincuenta bajo el proyecto del arquitecto Ignacio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lvarez Castelao, hoy la villa alberga un restaurante que permite a los visitantes disfrutar de su encanto arquitectónico y su legado histó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rico.</w:t>
      </w:r>
    </w:p>
    <w:p>
      <w:pPr>
        <w:pStyle w:val="Body"/>
        <w:bidi w:val="0"/>
      </w:pPr>
    </w:p>
    <w:p>
      <w:pPr>
        <w:pStyle w:val="Body"/>
        <w:bidi w:val="0"/>
      </w:pPr>
      <w:r>
        <w:br w:type="textWrapping"/>
      </w:r>
    </w:p>
    <w:p>
      <w:pPr>
        <w:pStyle w:val="Body"/>
        <w:bidi w:val="0"/>
      </w:pPr>
    </w:p>
    <w:p>
      <w:pPr>
        <w:pStyle w:val="Body"/>
        <w:bidi w:val="0"/>
      </w:pPr>
      <w:r>
        <w:rPr>
          <w:rFonts w:ascii="Georgia" w:hAnsi="Georgia"/>
          <w:b w:val="1"/>
          <w:bCs w:val="1"/>
          <w:outline w:val="0"/>
          <w:color w:val="8b6914"/>
          <w:sz w:val="40"/>
          <w:szCs w:val="40"/>
          <w:u w:color="8b6914"/>
          <w:rtl w:val="0"/>
          <w:lang w:val="es-ES_tradnl"/>
          <w14:textFill>
            <w14:solidFill>
              <w14:srgbClr w14:val="8B6914"/>
            </w14:solidFill>
          </w14:textFill>
        </w:rPr>
        <w:t>En Gratitud</w:t>
      </w:r>
    </w:p>
    <w:p>
      <w:pPr>
        <w:pStyle w:val="Body"/>
        <w:bidi w:val="0"/>
      </w:pP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Este proyecto genealógico de nuestra familia ha sido una obra de muchos años, fruto del esfuerzo de familiares y amigos que brindaron su tiempo y cooperació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 para que esta obra se realizara. Les estamos grandemente agradecidos.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Reconocemos a nuestra hermana Carmen A</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da, que pas</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ó dí</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as recopilando datos en la Catedral de Oviedo, España, viajando a Patillas y a las iglesias a las que era referida para localizar los registros de Puerto Rico. Agradecemos tambi</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 la ayuda de sus amigas Marisa Morcillo y Anita Loli, españolas, que la acompañaron en sus viajes por Asturias.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Reconocemos a nuestro primo, el Padre Tarcisio (Q.D.P.), quien recopil</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datos de los Archivos de las Am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ricas en Sevilla y comenz</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a organizar la información obtenida en Borines, Asturias.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 xml:space="preserve">Reconocemos a Wilma Sierra por su ayuda con el formato del </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árbol geneal</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ógico de los Figaredo.</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Con gran aprecio y agradecimiento reconocemos a los señores Edwin Latalladi y Filipo Gely, que nos informaron sobre los detalles históricos de nuestros antepasados en Patillas a trav</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s de su narrativa y del libro del señor Latalladi, Patillas en la Encrucijada, donde nuestros abuelos residieron.</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Deseamos resaltar el trabajo de recopilación de datos y la creació</w:t>
      </w:r>
      <w:r>
        <w:rPr>
          <w:rFonts w:ascii="Palatino Linotype" w:cs="Palatino Linotype" w:hAnsi="Palatino Linotype" w:eastAsia="Palatino Linotype"/>
          <w:outline w:val="0"/>
          <w:color w:val="111111"/>
          <w:sz w:val="23"/>
          <w:szCs w:val="23"/>
          <w:u w:color="111111"/>
          <w:rtl w:val="0"/>
          <w:lang w:val="it-IT"/>
          <w14:textFill>
            <w14:solidFill>
              <w14:srgbClr w14:val="111111"/>
            </w14:solidFill>
          </w14:textFill>
        </w:rPr>
        <w:t>n del formato de libro de Roxana P</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rez M</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ndez. Su intervención fue pieza clave en la finalización de este proyecto. Miembro de la quinta generación de la familia, le estamos grandemente agradecidos.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La pregunta al abuelo, y su contestación, resultaron en una misió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 investigativa que dur</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 xml:space="preserve">ó </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varias d</w:t>
      </w:r>
      <w:r>
        <w:rPr>
          <w:rFonts w:ascii="Palatino Linotype" w:cs="Palatino Linotype" w:hAnsi="Palatino Linotype" w:eastAsia="Palatino Linotype"/>
          <w:outline w:val="0"/>
          <w:color w:val="111111"/>
          <w:sz w:val="23"/>
          <w:szCs w:val="23"/>
          <w:u w:color="111111"/>
          <w:rtl w:val="0"/>
          <w:lang w:val="fr-FR"/>
          <w14:textFill>
            <w14:solidFill>
              <w14:srgbClr w14:val="111111"/>
            </w14:solidFill>
          </w14:textFill>
        </w:rPr>
        <w:t>é</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cadas. Estamos satisfechos con el resultado y esperamos que sea un punto de avance hacia el futuro. Estamos orgullosos de nuestros antepasados, que forjaron los primeros cimientos de nuestra existencia. Estos hombres y mujeres fueron los grandes protagonistas de nuestra historia. Nuestro eterno agradecimiento y admiració</w:t>
      </w:r>
      <w:r>
        <w:rPr>
          <w:rFonts w:ascii="Palatino Linotype" w:cs="Palatino Linotype" w:hAnsi="Palatino Linotype" w:eastAsia="Palatino Linotype"/>
          <w:outline w:val="0"/>
          <w:color w:val="111111"/>
          <w:sz w:val="23"/>
          <w:szCs w:val="23"/>
          <w:u w:color="111111"/>
          <w:rtl w:val="0"/>
          <w:lang w:val="pt-PT"/>
          <w14:textFill>
            <w14:solidFill>
              <w14:srgbClr w14:val="111111"/>
            </w14:solidFill>
          </w14:textFill>
        </w:rPr>
        <w:t>n a todos.</w:t>
      </w:r>
    </w:p>
    <w:p>
      <w:pPr>
        <w:pStyle w:val="Body"/>
        <w:bidi w:val="0"/>
      </w:pP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w:t>
      </w:r>
      <w:r>
        <w:rPr>
          <w:rFonts w:ascii="Palatino Linotype" w:cs="Palatino Linotype" w:hAnsi="Palatino Linotype" w:eastAsia="Palatino Linotype"/>
          <w:outline w:val="0"/>
          <w:color w:val="111111"/>
          <w:sz w:val="23"/>
          <w:szCs w:val="23"/>
          <w:u w:color="111111"/>
          <w:rtl w:val="0"/>
          <w14:textFill>
            <w14:solidFill>
              <w14:srgbClr w14:val="111111"/>
            </w14:solidFill>
          </w14:textFill>
        </w:rPr>
        <w:t>Misi</w:t>
      </w:r>
      <w:r>
        <w:rPr>
          <w:rFonts w:ascii="Palatino Linotype" w:cs="Palatino Linotype" w:hAnsi="Palatino Linotype" w:eastAsia="Palatino Linotype"/>
          <w:outline w:val="0"/>
          <w:color w:val="111111"/>
          <w:sz w:val="23"/>
          <w:szCs w:val="23"/>
          <w:u w:color="111111"/>
          <w:rtl w:val="0"/>
          <w:lang w:val="es-ES_tradnl"/>
          <w14:textFill>
            <w14:solidFill>
              <w14:srgbClr w14:val="111111"/>
            </w14:solidFill>
          </w14:textFill>
        </w:rPr>
        <w:t>ón Cumplida!</w:t>
      </w:r>
    </w:p>
    <w:sectPr>
      <w:headerReference w:type="default" r:id="rId4"/>
      <w:footerReference w:type="default" r:id="rId5"/>
      <w:pgSz w:w="12240" w:h="15840" w:orient="portrait"/>
      <w:pgMar w:top="1440" w:right="1440" w:bottom="1440" w:left="158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 w:name="Palatino Linotyp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